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B325B0">
      <w:pPr>
        <w:rPr>
          <w:rFonts w:asciiTheme="minorHAnsi" w:hAnsiTheme="minorHAnsi"/>
          <w:sz w:val="24"/>
        </w:rPr>
      </w:pPr>
      <w:r w:rsidRPr="00815C24">
        <w:rPr>
          <w:rFonts w:asciiTheme="minorHAnsi" w:hAnsiTheme="minorHAnsi"/>
          <w:b/>
          <w:sz w:val="24"/>
        </w:rPr>
        <w:t>Primary Sources</w:t>
      </w:r>
      <w:r w:rsidR="000112BB">
        <w:rPr>
          <w:rFonts w:asciiTheme="minorHAnsi" w:hAnsiTheme="minorHAnsi"/>
          <w:b/>
          <w:sz w:val="24"/>
        </w:rPr>
        <w:t xml:space="preserve">: </w:t>
      </w:r>
      <w:r w:rsidR="00C43C89">
        <w:rPr>
          <w:rFonts w:asciiTheme="minorHAnsi" w:hAnsiTheme="minorHAnsi"/>
          <w:b/>
          <w:sz w:val="24"/>
        </w:rPr>
        <w:t>Genocide</w:t>
      </w:r>
      <w:r w:rsidR="000112BB">
        <w:rPr>
          <w:rFonts w:asciiTheme="minorHAnsi" w:hAnsiTheme="minorHAnsi"/>
          <w:b/>
          <w:sz w:val="24"/>
        </w:rPr>
        <w:t xml:space="preserve"> in German South West Africa</w:t>
      </w:r>
      <w:r w:rsidR="00C43C89">
        <w:rPr>
          <w:rFonts w:asciiTheme="minorHAnsi" w:hAnsiTheme="minorHAnsi"/>
          <w:b/>
          <w:sz w:val="24"/>
        </w:rPr>
        <w:t xml:space="preserve"> (1904-1908</w:t>
      </w:r>
      <w:r w:rsidR="00A919A8">
        <w:rPr>
          <w:rFonts w:asciiTheme="minorHAnsi" w:hAnsiTheme="minorHAnsi"/>
          <w:b/>
          <w:sz w:val="24"/>
        </w:rPr>
        <w:t>)</w:t>
      </w:r>
      <w:r w:rsidR="00E713D8">
        <w:rPr>
          <w:rFonts w:asciiTheme="minorHAnsi" w:hAnsiTheme="minorHAnsi"/>
          <w:b/>
          <w:sz w:val="24"/>
        </w:rPr>
        <w:t>: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E713D8">
        <w:rPr>
          <w:rFonts w:asciiTheme="minorHAnsi" w:hAnsiTheme="minorHAnsi"/>
          <w:b/>
          <w:sz w:val="24"/>
        </w:rPr>
        <w:t xml:space="preserve">  Write on a </w:t>
      </w:r>
      <w:r w:rsidR="008F0033">
        <w:rPr>
          <w:rFonts w:asciiTheme="minorHAnsi" w:hAnsiTheme="minorHAnsi"/>
          <w:b/>
          <w:sz w:val="24"/>
        </w:rPr>
        <w:t xml:space="preserve">SEPARATE sheet </w:t>
      </w:r>
      <w:r w:rsidR="00E713D8">
        <w:rPr>
          <w:rFonts w:asciiTheme="minorHAnsi" w:hAnsiTheme="minorHAnsi"/>
          <w:b/>
          <w:sz w:val="24"/>
        </w:rPr>
        <w:t>of paper</w:t>
      </w:r>
      <w:r w:rsidR="00857022" w:rsidRPr="00815C24">
        <w:rPr>
          <w:rFonts w:asciiTheme="minorHAnsi" w:hAnsiTheme="minorHAnsi"/>
          <w:b/>
          <w:sz w:val="24"/>
        </w:rPr>
        <w:t xml:space="preserve"> [10 points]</w:t>
      </w:r>
      <w:r w:rsidR="00E713D8">
        <w:rPr>
          <w:rFonts w:asciiTheme="minorHAnsi" w:hAnsiTheme="minorHAnsi"/>
          <w:b/>
          <w:sz w:val="24"/>
        </w:rPr>
        <w:t>.</w:t>
      </w:r>
      <w:r w:rsidR="00C43C89">
        <w:rPr>
          <w:rFonts w:asciiTheme="minorHAnsi" w:hAnsiTheme="minorHAnsi"/>
          <w:b/>
          <w:sz w:val="24"/>
        </w:rPr>
        <w:t xml:space="preserve">  You may see one of these quotes again on Exam One.</w:t>
      </w:r>
    </w:p>
    <w:p w:rsidR="00264CB9" w:rsidRDefault="00264CB9" w:rsidP="00264CB9">
      <w:pPr>
        <w:autoSpaceDE w:val="0"/>
        <w:autoSpaceDN w:val="0"/>
        <w:adjustRightInd w:val="0"/>
        <w:rPr>
          <w:rFonts w:ascii="OctavianOSF" w:hAnsi="OctavianOSF" w:cs="OctavianOSF"/>
          <w:sz w:val="22"/>
          <w:szCs w:val="22"/>
        </w:rPr>
      </w:pPr>
    </w:p>
    <w:p w:rsidR="00A919A8" w:rsidRPr="00C43C89" w:rsidRDefault="00C43C89" w:rsidP="00643463">
      <w:pPr>
        <w:pStyle w:val="ListParagraph"/>
        <w:numPr>
          <w:ilvl w:val="0"/>
          <w:numId w:val="6"/>
        </w:numPr>
        <w:rPr>
          <w:rFonts w:asciiTheme="minorHAnsi" w:hAnsiTheme="minorHAnsi"/>
          <w:iCs/>
          <w:sz w:val="22"/>
          <w:szCs w:val="22"/>
        </w:rPr>
      </w:pPr>
      <w:r>
        <w:rPr>
          <w:rFonts w:asciiTheme="minorHAnsi" w:hAnsiTheme="minorHAnsi" w:cs="OctavianOSF"/>
          <w:sz w:val="22"/>
          <w:szCs w:val="22"/>
        </w:rPr>
        <w:t>If we rebel, we will be annihilated in battle since our people are practically unarmed and without ammunition, but the cruelty and injustice of the Germans have driven us to despair and our leaders and our people both feel that death has lost its terrors because of the conditions under which we now live.</w:t>
      </w:r>
    </w:p>
    <w:p w:rsidR="00643463" w:rsidRPr="002D56B1" w:rsidRDefault="00643463" w:rsidP="00643463">
      <w:pPr>
        <w:pStyle w:val="ListParagraph"/>
        <w:numPr>
          <w:ilvl w:val="0"/>
          <w:numId w:val="6"/>
        </w:numPr>
        <w:rPr>
          <w:rFonts w:asciiTheme="minorHAnsi" w:hAnsiTheme="minorHAnsi"/>
          <w:sz w:val="22"/>
          <w:szCs w:val="22"/>
        </w:rPr>
      </w:pPr>
      <w:r w:rsidRPr="00C43C89">
        <w:rPr>
          <w:rFonts w:asciiTheme="minorHAnsi" w:hAnsiTheme="minorHAnsi"/>
          <w:iCs/>
          <w:sz w:val="22"/>
          <w:szCs w:val="22"/>
        </w:rPr>
        <w:t>I was present when the Herero were defeated in a battle in the vicinity of Waterberg. After the battle all men, women, and children who fell into German hands, wounded or otherwise, were mercilessly put to death. Then the Germans set off in pursuit of the rest, and all those found by the wayside and in the</w:t>
      </w:r>
      <w:r w:rsidRPr="00C43C89">
        <w:rPr>
          <w:rFonts w:asciiTheme="minorHAnsi" w:hAnsiTheme="minorHAnsi"/>
          <w:i/>
          <w:iCs/>
          <w:sz w:val="22"/>
          <w:szCs w:val="22"/>
        </w:rPr>
        <w:t xml:space="preserve"> </w:t>
      </w:r>
      <w:proofErr w:type="spellStart"/>
      <w:r w:rsidR="00230095" w:rsidRPr="00C43C89">
        <w:rPr>
          <w:rFonts w:asciiTheme="minorHAnsi" w:hAnsiTheme="minorHAnsi"/>
          <w:i/>
          <w:iCs/>
          <w:sz w:val="22"/>
          <w:szCs w:val="22"/>
        </w:rPr>
        <w:t>S</w:t>
      </w:r>
      <w:r w:rsidRPr="00C43C89">
        <w:rPr>
          <w:rFonts w:asciiTheme="minorHAnsi" w:hAnsiTheme="minorHAnsi"/>
          <w:i/>
          <w:iCs/>
          <w:sz w:val="22"/>
          <w:szCs w:val="22"/>
        </w:rPr>
        <w:t>andveld</w:t>
      </w:r>
      <w:proofErr w:type="spellEnd"/>
      <w:r w:rsidR="009A4EC8" w:rsidRPr="00C43C89">
        <w:rPr>
          <w:rFonts w:asciiTheme="minorHAnsi" w:hAnsiTheme="minorHAnsi"/>
          <w:i/>
          <w:iCs/>
          <w:sz w:val="22"/>
          <w:szCs w:val="22"/>
        </w:rPr>
        <w:t xml:space="preserve"> </w:t>
      </w:r>
      <w:r w:rsidR="009A4EC8" w:rsidRPr="00C43C89">
        <w:rPr>
          <w:rFonts w:asciiTheme="minorHAnsi" w:hAnsiTheme="minorHAnsi"/>
          <w:iCs/>
          <w:sz w:val="22"/>
          <w:szCs w:val="22"/>
        </w:rPr>
        <w:t>[</w:t>
      </w:r>
      <w:proofErr w:type="spellStart"/>
      <w:r w:rsidR="00C43C89" w:rsidRPr="00C43C89">
        <w:rPr>
          <w:rFonts w:asciiTheme="minorHAnsi" w:hAnsiTheme="minorHAnsi"/>
          <w:iCs/>
          <w:sz w:val="22"/>
          <w:szCs w:val="22"/>
        </w:rPr>
        <w:t>Omaheke</w:t>
      </w:r>
      <w:proofErr w:type="spellEnd"/>
      <w:r w:rsidR="00C43C89" w:rsidRPr="00C43C89">
        <w:rPr>
          <w:rFonts w:asciiTheme="minorHAnsi" w:hAnsiTheme="minorHAnsi"/>
          <w:iCs/>
          <w:sz w:val="22"/>
          <w:szCs w:val="22"/>
        </w:rPr>
        <w:t xml:space="preserve"> </w:t>
      </w:r>
      <w:r w:rsidR="009A4EC8" w:rsidRPr="00C43C89">
        <w:rPr>
          <w:rFonts w:asciiTheme="minorHAnsi" w:hAnsiTheme="minorHAnsi"/>
          <w:iCs/>
          <w:sz w:val="22"/>
          <w:szCs w:val="22"/>
        </w:rPr>
        <w:t>desert]</w:t>
      </w:r>
      <w:r w:rsidRPr="00C43C89">
        <w:rPr>
          <w:rFonts w:asciiTheme="minorHAnsi" w:hAnsiTheme="minorHAnsi"/>
          <w:iCs/>
          <w:sz w:val="22"/>
          <w:szCs w:val="22"/>
        </w:rPr>
        <w:t xml:space="preserve"> were shot down and bayoneted to death. The mass of the Herero men were unarmed and thus unable to offer resistance. They were just trying to get away with their cattle.</w:t>
      </w:r>
    </w:p>
    <w:p w:rsidR="00643463" w:rsidRPr="002D56B1" w:rsidRDefault="00C43C89" w:rsidP="002D56B1">
      <w:pPr>
        <w:pStyle w:val="ListParagraph"/>
        <w:numPr>
          <w:ilvl w:val="0"/>
          <w:numId w:val="6"/>
        </w:numPr>
        <w:rPr>
          <w:rFonts w:asciiTheme="minorHAnsi" w:hAnsiTheme="minorHAnsi"/>
          <w:sz w:val="22"/>
          <w:szCs w:val="22"/>
        </w:rPr>
      </w:pPr>
      <w:r>
        <w:rPr>
          <w:rFonts w:asciiTheme="minorHAnsi" w:hAnsiTheme="minorHAnsi" w:cs="OctavianOSF"/>
          <w:sz w:val="22"/>
          <w:szCs w:val="22"/>
        </w:rPr>
        <w:t>All Herero</w:t>
      </w:r>
      <w:r w:rsidR="002D56B1" w:rsidRPr="002D56B1">
        <w:rPr>
          <w:rFonts w:asciiTheme="minorHAnsi" w:hAnsiTheme="minorHAnsi" w:cs="OctavianOSF"/>
          <w:sz w:val="22"/>
          <w:szCs w:val="22"/>
        </w:rPr>
        <w:t xml:space="preserve"> must leave the country. If they do not do so, I will force them with cannons to do so. Within the German borders, every Herero, with or without weapons . . . will be shot. I shall no longer shelter women and children. They must either return to their people or they will be shot at.</w:t>
      </w:r>
    </w:p>
    <w:p w:rsidR="00102744" w:rsidRPr="002D56B1" w:rsidRDefault="00102744" w:rsidP="002D56B1">
      <w:pPr>
        <w:pStyle w:val="ListParagraph"/>
        <w:numPr>
          <w:ilvl w:val="0"/>
          <w:numId w:val="6"/>
        </w:numPr>
        <w:rPr>
          <w:rFonts w:asciiTheme="minorHAnsi" w:hAnsiTheme="minorHAnsi"/>
          <w:sz w:val="22"/>
          <w:szCs w:val="22"/>
        </w:rPr>
      </w:pPr>
      <w:r w:rsidRPr="002D56B1">
        <w:rPr>
          <w:rFonts w:asciiTheme="minorHAnsi" w:hAnsiTheme="minorHAnsi"/>
          <w:iCs/>
          <w:sz w:val="22"/>
          <w:szCs w:val="22"/>
        </w:rPr>
        <w:t xml:space="preserve">This bold enterprise shows up in the most brilliant light the ruthless energy of the German command in pursuing their beaten enemy. No pains, no sacrifices were spared in eliminating the last remnants of enemy resistance. Like a wounded beast the enemy was tracked down from one water-hole to the next, until finally he became the victim of his own environment. The arid </w:t>
      </w:r>
      <w:proofErr w:type="spellStart"/>
      <w:r w:rsidRPr="002D56B1">
        <w:rPr>
          <w:rFonts w:asciiTheme="minorHAnsi" w:hAnsiTheme="minorHAnsi"/>
          <w:iCs/>
          <w:sz w:val="22"/>
          <w:szCs w:val="22"/>
        </w:rPr>
        <w:t>Omaheke</w:t>
      </w:r>
      <w:proofErr w:type="spellEnd"/>
      <w:r w:rsidRPr="002D56B1">
        <w:rPr>
          <w:rFonts w:asciiTheme="minorHAnsi" w:hAnsiTheme="minorHAnsi"/>
          <w:iCs/>
          <w:sz w:val="22"/>
          <w:szCs w:val="22"/>
        </w:rPr>
        <w:t xml:space="preserve"> [</w:t>
      </w:r>
      <w:r w:rsidR="00C43C89">
        <w:rPr>
          <w:rFonts w:asciiTheme="minorHAnsi" w:hAnsiTheme="minorHAnsi"/>
          <w:iCs/>
          <w:sz w:val="22"/>
          <w:szCs w:val="22"/>
        </w:rPr>
        <w:t xml:space="preserve">Kalahari </w:t>
      </w:r>
      <w:proofErr w:type="gramStart"/>
      <w:r w:rsidRPr="002D56B1">
        <w:rPr>
          <w:rFonts w:asciiTheme="minorHAnsi" w:hAnsiTheme="minorHAnsi"/>
          <w:iCs/>
          <w:sz w:val="22"/>
          <w:szCs w:val="22"/>
        </w:rPr>
        <w:t>desert</w:t>
      </w:r>
      <w:proofErr w:type="gramEnd"/>
      <w:r w:rsidRPr="002D56B1">
        <w:rPr>
          <w:rFonts w:asciiTheme="minorHAnsi" w:hAnsiTheme="minorHAnsi"/>
          <w:iCs/>
          <w:sz w:val="22"/>
          <w:szCs w:val="22"/>
        </w:rPr>
        <w:t>] was to complete what the German army had begun: the extermination of the Herero nation</w:t>
      </w:r>
      <w:r w:rsidR="0010778B" w:rsidRPr="002D56B1">
        <w:rPr>
          <w:rFonts w:asciiTheme="minorHAnsi" w:hAnsiTheme="minorHAnsi"/>
          <w:iCs/>
          <w:sz w:val="22"/>
          <w:szCs w:val="22"/>
        </w:rPr>
        <w:t>.</w:t>
      </w:r>
    </w:p>
    <w:p w:rsidR="0010778B" w:rsidRPr="002D56B1" w:rsidRDefault="0010778B" w:rsidP="002D56B1">
      <w:pPr>
        <w:pStyle w:val="ListParagraph"/>
        <w:numPr>
          <w:ilvl w:val="0"/>
          <w:numId w:val="6"/>
        </w:numPr>
        <w:rPr>
          <w:rFonts w:asciiTheme="minorHAnsi" w:hAnsiTheme="minorHAnsi"/>
          <w:sz w:val="22"/>
          <w:szCs w:val="22"/>
        </w:rPr>
      </w:pPr>
      <w:r w:rsidRPr="002D56B1">
        <w:rPr>
          <w:rFonts w:asciiTheme="minorHAnsi" w:hAnsiTheme="minorHAnsi" w:cs="OctavianOSF"/>
          <w:sz w:val="22"/>
          <w:szCs w:val="22"/>
        </w:rPr>
        <w:t xml:space="preserve">[The] difference between . . . those populations that fail and those that advance lies in spreading themselves . . . the areas of the failed groups lie torn apart, lawless, and poor. </w:t>
      </w:r>
      <w:r w:rsidR="00A500F7" w:rsidRPr="002D56B1">
        <w:rPr>
          <w:rFonts w:asciiTheme="minorHAnsi" w:hAnsiTheme="minorHAnsi" w:cs="OctavianOSF"/>
          <w:sz w:val="22"/>
          <w:szCs w:val="22"/>
        </w:rPr>
        <w:t xml:space="preserve"> </w:t>
      </w:r>
      <w:r w:rsidRPr="002D56B1">
        <w:rPr>
          <w:rFonts w:asciiTheme="minorHAnsi" w:hAnsiTheme="minorHAnsi" w:cs="OctavianOSF"/>
          <w:sz w:val="22"/>
          <w:szCs w:val="22"/>
        </w:rPr>
        <w:t>Advanced</w:t>
      </w:r>
      <w:r w:rsidR="00A500F7" w:rsidRPr="002D56B1">
        <w:rPr>
          <w:rFonts w:asciiTheme="minorHAnsi" w:hAnsiTheme="minorHAnsi" w:cs="OctavianOSF"/>
          <w:sz w:val="22"/>
          <w:szCs w:val="22"/>
        </w:rPr>
        <w:t xml:space="preserve"> </w:t>
      </w:r>
      <w:proofErr w:type="gramStart"/>
      <w:r w:rsidRPr="002D56B1">
        <w:rPr>
          <w:rFonts w:asciiTheme="minorHAnsi" w:hAnsiTheme="minorHAnsi" w:cs="OctavianOSF"/>
          <w:sz w:val="22"/>
          <w:szCs w:val="22"/>
        </w:rPr>
        <w:t>populations</w:t>
      </w:r>
      <w:proofErr w:type="gramEnd"/>
      <w:r w:rsidRPr="002D56B1">
        <w:rPr>
          <w:rFonts w:asciiTheme="minorHAnsi" w:hAnsiTheme="minorHAnsi" w:cs="OctavianOSF"/>
          <w:sz w:val="22"/>
          <w:szCs w:val="22"/>
        </w:rPr>
        <w:t>, in contrast, find the best places . . . [and ] grow.</w:t>
      </w:r>
    </w:p>
    <w:p w:rsidR="00102744" w:rsidRPr="002D56B1" w:rsidRDefault="00102744" w:rsidP="002D56B1">
      <w:pPr>
        <w:pStyle w:val="ListParagraph"/>
        <w:numPr>
          <w:ilvl w:val="0"/>
          <w:numId w:val="6"/>
        </w:numPr>
        <w:rPr>
          <w:rFonts w:asciiTheme="minorHAnsi" w:hAnsiTheme="minorHAnsi"/>
          <w:sz w:val="22"/>
          <w:szCs w:val="22"/>
        </w:rPr>
      </w:pPr>
      <w:r w:rsidRPr="002D56B1">
        <w:rPr>
          <w:rFonts w:asciiTheme="minorHAnsi" w:hAnsiTheme="minorHAnsi"/>
          <w:iCs/>
          <w:sz w:val="22"/>
          <w:szCs w:val="22"/>
        </w:rPr>
        <w:t xml:space="preserve">I do not concur with those fanatics who want to see the Herero destroyed altogether...I would consider such a move a grave mistake from an economic point of view. We need the Herero as cattle breeders...and especially as </w:t>
      </w:r>
      <w:proofErr w:type="spellStart"/>
      <w:r w:rsidRPr="002D56B1">
        <w:rPr>
          <w:rFonts w:asciiTheme="minorHAnsi" w:hAnsiTheme="minorHAnsi"/>
          <w:iCs/>
          <w:sz w:val="22"/>
          <w:szCs w:val="22"/>
        </w:rPr>
        <w:t>labourers</w:t>
      </w:r>
      <w:proofErr w:type="spellEnd"/>
      <w:r w:rsidR="0010778B" w:rsidRPr="002D56B1">
        <w:rPr>
          <w:rFonts w:asciiTheme="minorHAnsi" w:hAnsiTheme="minorHAnsi"/>
          <w:iCs/>
          <w:sz w:val="22"/>
          <w:szCs w:val="22"/>
        </w:rPr>
        <w:t>.</w:t>
      </w:r>
    </w:p>
    <w:p w:rsidR="00544C8A" w:rsidRPr="002D56B1" w:rsidRDefault="00544C8A" w:rsidP="002D56B1">
      <w:pPr>
        <w:pStyle w:val="ListParagraph"/>
        <w:numPr>
          <w:ilvl w:val="0"/>
          <w:numId w:val="6"/>
        </w:numPr>
        <w:rPr>
          <w:rFonts w:asciiTheme="minorHAnsi" w:hAnsiTheme="minorHAnsi"/>
          <w:sz w:val="22"/>
          <w:szCs w:val="22"/>
        </w:rPr>
      </w:pPr>
      <w:r w:rsidRPr="002D56B1">
        <w:rPr>
          <w:rFonts w:asciiTheme="minorHAnsi" w:hAnsiTheme="minorHAnsi" w:cs="OctavianOSF"/>
          <w:sz w:val="22"/>
          <w:szCs w:val="22"/>
        </w:rPr>
        <w:t>The exper</w:t>
      </w:r>
      <w:r w:rsidR="008412C8" w:rsidRPr="002D56B1">
        <w:rPr>
          <w:rFonts w:asciiTheme="minorHAnsi" w:hAnsiTheme="minorHAnsi" w:cs="OctavianOSF"/>
          <w:sz w:val="22"/>
          <w:szCs w:val="22"/>
        </w:rPr>
        <w:t xml:space="preserve">iences forged at this time </w:t>
      </w:r>
      <w:r w:rsidRPr="002D56B1">
        <w:rPr>
          <w:rFonts w:asciiTheme="minorHAnsi" w:hAnsiTheme="minorHAnsi" w:cs="OctavianOSF"/>
          <w:sz w:val="22"/>
          <w:szCs w:val="22"/>
        </w:rPr>
        <w:t>live on. The result of the perhaps small, but in its execution delicate</w:t>
      </w:r>
      <w:r w:rsidR="008412C8" w:rsidRPr="002D56B1">
        <w:rPr>
          <w:rFonts w:asciiTheme="minorHAnsi" w:hAnsiTheme="minorHAnsi" w:cs="OctavianOSF"/>
          <w:sz w:val="22"/>
          <w:szCs w:val="22"/>
        </w:rPr>
        <w:t xml:space="preserve"> </w:t>
      </w:r>
      <w:r w:rsidRPr="002D56B1">
        <w:rPr>
          <w:rFonts w:asciiTheme="minorHAnsi" w:hAnsiTheme="minorHAnsi" w:cs="OctavianOSF"/>
          <w:sz w:val="22"/>
          <w:szCs w:val="22"/>
        </w:rPr>
        <w:t>and in its aftermath often bloody [episode</w:t>
      </w:r>
      <w:proofErr w:type="gramStart"/>
      <w:r w:rsidRPr="002D56B1">
        <w:rPr>
          <w:rFonts w:asciiTheme="minorHAnsi" w:hAnsiTheme="minorHAnsi" w:cs="OctavianOSF"/>
          <w:sz w:val="22"/>
          <w:szCs w:val="22"/>
        </w:rPr>
        <w:t>],</w:t>
      </w:r>
      <w:proofErr w:type="gramEnd"/>
      <w:r w:rsidRPr="002D56B1">
        <w:rPr>
          <w:rFonts w:asciiTheme="minorHAnsi" w:hAnsiTheme="minorHAnsi" w:cs="OctavianOSF"/>
          <w:sz w:val="22"/>
          <w:szCs w:val="22"/>
        </w:rPr>
        <w:t xml:space="preserve"> was the formation of a set of</w:t>
      </w:r>
      <w:r w:rsidR="008412C8" w:rsidRPr="002D56B1">
        <w:rPr>
          <w:rFonts w:asciiTheme="minorHAnsi" w:hAnsiTheme="minorHAnsi" w:cs="OctavianOSF"/>
          <w:sz w:val="22"/>
          <w:szCs w:val="22"/>
        </w:rPr>
        <w:t xml:space="preserve"> </w:t>
      </w:r>
      <w:r w:rsidRPr="002D56B1">
        <w:rPr>
          <w:rFonts w:asciiTheme="minorHAnsi" w:hAnsiTheme="minorHAnsi" w:cs="OctavianOSF"/>
          <w:sz w:val="22"/>
          <w:szCs w:val="22"/>
        </w:rPr>
        <w:t>projected colonial goals that have not been lost. The employment of these</w:t>
      </w:r>
      <w:r w:rsidR="008412C8" w:rsidRPr="002D56B1">
        <w:rPr>
          <w:rFonts w:asciiTheme="minorHAnsi" w:hAnsiTheme="minorHAnsi" w:cs="OctavianOSF"/>
          <w:sz w:val="22"/>
          <w:szCs w:val="22"/>
        </w:rPr>
        <w:t xml:space="preserve"> </w:t>
      </w:r>
      <w:r w:rsidRPr="002D56B1">
        <w:rPr>
          <w:rFonts w:asciiTheme="minorHAnsi" w:hAnsiTheme="minorHAnsi" w:cs="OctavianOSF"/>
          <w:sz w:val="22"/>
          <w:szCs w:val="22"/>
        </w:rPr>
        <w:t>goals in German colonial politics, and in the empire of Adolf Hitler, has</w:t>
      </w:r>
      <w:r w:rsidR="008412C8" w:rsidRPr="002D56B1">
        <w:rPr>
          <w:rFonts w:asciiTheme="minorHAnsi" w:hAnsiTheme="minorHAnsi" w:cs="OctavianOSF"/>
          <w:sz w:val="22"/>
          <w:szCs w:val="22"/>
        </w:rPr>
        <w:t xml:space="preserve"> </w:t>
      </w:r>
      <w:r w:rsidRPr="002D56B1">
        <w:rPr>
          <w:rFonts w:asciiTheme="minorHAnsi" w:hAnsiTheme="minorHAnsi" w:cs="OctavianOSF"/>
          <w:sz w:val="22"/>
          <w:szCs w:val="22"/>
        </w:rPr>
        <w:t xml:space="preserve">been made certain through </w:t>
      </w:r>
      <w:proofErr w:type="spellStart"/>
      <w:r w:rsidRPr="002D56B1">
        <w:rPr>
          <w:rFonts w:asciiTheme="minorHAnsi" w:hAnsiTheme="minorHAnsi" w:cs="OctavianMT-ItalicOsF"/>
          <w:i/>
          <w:iCs/>
          <w:sz w:val="22"/>
          <w:szCs w:val="22"/>
        </w:rPr>
        <w:t>Reichsleiter</w:t>
      </w:r>
      <w:proofErr w:type="spellEnd"/>
      <w:r w:rsidRPr="002D56B1">
        <w:rPr>
          <w:rFonts w:asciiTheme="minorHAnsi" w:hAnsiTheme="minorHAnsi" w:cs="OctavianMT-ItalicOsF"/>
          <w:i/>
          <w:iCs/>
          <w:sz w:val="22"/>
          <w:szCs w:val="22"/>
        </w:rPr>
        <w:t xml:space="preserve"> </w:t>
      </w:r>
      <w:r w:rsidRPr="002D56B1">
        <w:rPr>
          <w:rFonts w:asciiTheme="minorHAnsi" w:hAnsiTheme="minorHAnsi" w:cs="OctavianOSF"/>
          <w:sz w:val="22"/>
          <w:szCs w:val="22"/>
        </w:rPr>
        <w:t xml:space="preserve">Ritter von </w:t>
      </w:r>
      <w:proofErr w:type="spellStart"/>
      <w:r w:rsidRPr="002D56B1">
        <w:rPr>
          <w:rFonts w:asciiTheme="minorHAnsi" w:hAnsiTheme="minorHAnsi" w:cs="OctavianOSF"/>
          <w:sz w:val="22"/>
          <w:szCs w:val="22"/>
        </w:rPr>
        <w:t>Epp</w:t>
      </w:r>
      <w:proofErr w:type="spellEnd"/>
      <w:r w:rsidR="008412C8" w:rsidRPr="002D56B1">
        <w:rPr>
          <w:rFonts w:asciiTheme="minorHAnsi" w:hAnsiTheme="minorHAnsi" w:cs="OctavianOSF"/>
          <w:sz w:val="22"/>
          <w:szCs w:val="22"/>
        </w:rPr>
        <w:t>.</w:t>
      </w:r>
    </w:p>
    <w:p w:rsidR="00102744" w:rsidRPr="007273EF" w:rsidRDefault="00102744" w:rsidP="002D56B1">
      <w:pPr>
        <w:pStyle w:val="ListParagraph"/>
        <w:numPr>
          <w:ilvl w:val="0"/>
          <w:numId w:val="6"/>
        </w:numPr>
        <w:rPr>
          <w:rFonts w:asciiTheme="minorHAnsi" w:hAnsiTheme="minorHAnsi"/>
          <w:sz w:val="22"/>
          <w:szCs w:val="22"/>
        </w:rPr>
      </w:pPr>
      <w:r w:rsidRPr="002D56B1">
        <w:rPr>
          <w:rFonts w:asciiTheme="minorHAnsi" w:hAnsiTheme="minorHAnsi"/>
          <w:iCs/>
          <w:sz w:val="22"/>
          <w:szCs w:val="22"/>
        </w:rPr>
        <w:t>Cold - for the nights are often bitterly cold there - hunger, thirst, exposure, disease and madness claimed scores of victims every day, and cartloads of their bodies were every day carted over to the back beach, buried in a few inches of sand at low tide, and as the tide came in the bodies went out, food for the sharks</w:t>
      </w:r>
      <w:r w:rsidR="00B21F50" w:rsidRPr="002D56B1">
        <w:rPr>
          <w:rFonts w:asciiTheme="minorHAnsi" w:hAnsiTheme="minorHAnsi"/>
          <w:iCs/>
          <w:sz w:val="22"/>
          <w:szCs w:val="22"/>
        </w:rPr>
        <w:t>.</w:t>
      </w:r>
    </w:p>
    <w:p w:rsidR="007273EF" w:rsidRPr="007273EF" w:rsidRDefault="007273EF" w:rsidP="002D56B1">
      <w:pPr>
        <w:pStyle w:val="ListParagraph"/>
        <w:numPr>
          <w:ilvl w:val="0"/>
          <w:numId w:val="6"/>
        </w:numPr>
        <w:rPr>
          <w:rFonts w:asciiTheme="minorHAnsi" w:hAnsiTheme="minorHAnsi"/>
          <w:sz w:val="22"/>
          <w:szCs w:val="22"/>
        </w:rPr>
      </w:pPr>
      <w:r>
        <w:rPr>
          <w:rFonts w:asciiTheme="minorHAnsi" w:hAnsiTheme="minorHAnsi"/>
          <w:iCs/>
          <w:sz w:val="22"/>
          <w:szCs w:val="22"/>
        </w:rPr>
        <w:t xml:space="preserve">A century ago, the oppressors—blinded by colonialist fervor—became agents of violence, discrimination, racism and annihilation in Germany’s name.  The atrocities committed at that time would today be termed genocide—and nowadays a General von </w:t>
      </w:r>
      <w:proofErr w:type="spellStart"/>
      <w:r>
        <w:rPr>
          <w:rFonts w:asciiTheme="minorHAnsi" w:hAnsiTheme="minorHAnsi"/>
          <w:iCs/>
          <w:sz w:val="22"/>
          <w:szCs w:val="22"/>
        </w:rPr>
        <w:t>Trotha</w:t>
      </w:r>
      <w:proofErr w:type="spellEnd"/>
      <w:r>
        <w:rPr>
          <w:rFonts w:asciiTheme="minorHAnsi" w:hAnsiTheme="minorHAnsi"/>
          <w:iCs/>
          <w:sz w:val="22"/>
          <w:szCs w:val="22"/>
        </w:rPr>
        <w:t xml:space="preserve"> would be prosecuted and convicted.  We Germans accept our historical and moral responsibility and the guilt incurred by Germans at that time.  And so, in the words of the Lord’s Prayer that we share, I ask you to forgive us our trespasses.</w:t>
      </w:r>
    </w:p>
    <w:p w:rsidR="007273EF" w:rsidRPr="002D56B1" w:rsidRDefault="007273EF" w:rsidP="002D56B1">
      <w:pPr>
        <w:pStyle w:val="ListParagraph"/>
        <w:numPr>
          <w:ilvl w:val="0"/>
          <w:numId w:val="6"/>
        </w:numPr>
        <w:rPr>
          <w:rFonts w:asciiTheme="minorHAnsi" w:hAnsiTheme="minorHAnsi"/>
          <w:sz w:val="22"/>
          <w:szCs w:val="22"/>
        </w:rPr>
      </w:pPr>
      <w:r>
        <w:rPr>
          <w:rFonts w:asciiTheme="minorHAnsi" w:hAnsiTheme="minorHAnsi"/>
          <w:iCs/>
          <w:sz w:val="22"/>
          <w:szCs w:val="22"/>
        </w:rPr>
        <w:t xml:space="preserve">The land, our course, must be transferred from the hands of the natives to those of the </w:t>
      </w:r>
      <w:proofErr w:type="gramStart"/>
      <w:r>
        <w:rPr>
          <w:rFonts w:asciiTheme="minorHAnsi" w:hAnsiTheme="minorHAnsi"/>
          <w:iCs/>
          <w:sz w:val="22"/>
          <w:szCs w:val="22"/>
        </w:rPr>
        <w:t>whites,</w:t>
      </w:r>
      <w:proofErr w:type="gramEnd"/>
      <w:r>
        <w:rPr>
          <w:rFonts w:asciiTheme="minorHAnsi" w:hAnsiTheme="minorHAnsi"/>
          <w:iCs/>
          <w:sz w:val="22"/>
          <w:szCs w:val="22"/>
        </w:rPr>
        <w:t xml:space="preserve"> [this] is the object of colonization in the territory.  The land shall be settled by whites.  So the natives must give way and either become servants of the whites or withdraw…</w:t>
      </w:r>
    </w:p>
    <w:p w:rsidR="00055016" w:rsidRPr="002D56B1" w:rsidRDefault="00055016" w:rsidP="002D56B1">
      <w:pPr>
        <w:pStyle w:val="ListParagraph"/>
        <w:numPr>
          <w:ilvl w:val="0"/>
          <w:numId w:val="6"/>
        </w:numPr>
        <w:rPr>
          <w:rFonts w:asciiTheme="minorHAnsi" w:hAnsiTheme="minorHAnsi"/>
          <w:sz w:val="22"/>
          <w:szCs w:val="22"/>
        </w:rPr>
      </w:pPr>
      <w:r w:rsidRPr="002D56B1">
        <w:rPr>
          <w:rFonts w:asciiTheme="minorHAnsi" w:hAnsiTheme="minorHAnsi" w:cs="OctavianOSF"/>
          <w:sz w:val="22"/>
          <w:szCs w:val="22"/>
        </w:rPr>
        <w:t xml:space="preserve">One ought to give them the amount of protection that they need, as a race inferior to us, so that their existence will last. They ought to be given no more and it should only be for so long as they are useful to us. Otherwise free competition, which means in my opinion, their extinction! This </w:t>
      </w:r>
      <w:r w:rsidRPr="002D56B1">
        <w:rPr>
          <w:rFonts w:asciiTheme="minorHAnsi" w:hAnsiTheme="minorHAnsi" w:cs="OctavianOSF"/>
          <w:sz w:val="22"/>
          <w:szCs w:val="22"/>
        </w:rPr>
        <w:lastRenderedPageBreak/>
        <w:t>point of view sounds almost brutally egotistical – but whosoever thinks all the way through the previously described ‘psychological points’ cannot be of any other opinion.</w:t>
      </w:r>
    </w:p>
    <w:p w:rsidR="00B21F50" w:rsidRPr="002D56B1" w:rsidRDefault="00B21F50" w:rsidP="002D56B1">
      <w:pPr>
        <w:pStyle w:val="ListParagraph"/>
        <w:numPr>
          <w:ilvl w:val="0"/>
          <w:numId w:val="6"/>
        </w:numPr>
        <w:rPr>
          <w:rFonts w:asciiTheme="minorHAnsi" w:hAnsiTheme="minorHAnsi"/>
          <w:sz w:val="22"/>
          <w:szCs w:val="22"/>
        </w:rPr>
      </w:pPr>
      <w:r w:rsidRPr="002D56B1">
        <w:rPr>
          <w:rFonts w:asciiTheme="minorHAnsi" w:hAnsiTheme="minorHAnsi"/>
          <w:sz w:val="22"/>
          <w:szCs w:val="22"/>
        </w:rPr>
        <w:t xml:space="preserve">The </w:t>
      </w:r>
      <w:proofErr w:type="spellStart"/>
      <w:r w:rsidRPr="002D56B1">
        <w:rPr>
          <w:rFonts w:asciiTheme="minorHAnsi" w:hAnsiTheme="minorHAnsi"/>
          <w:sz w:val="22"/>
          <w:szCs w:val="22"/>
        </w:rPr>
        <w:t>Nama</w:t>
      </w:r>
      <w:proofErr w:type="spellEnd"/>
      <w:r w:rsidRPr="002D56B1">
        <w:rPr>
          <w:rFonts w:asciiTheme="minorHAnsi" w:hAnsiTheme="minorHAnsi"/>
          <w:sz w:val="22"/>
          <w:szCs w:val="22"/>
        </w:rPr>
        <w:t xml:space="preserve"> who chooses not to surrender and lets </w:t>
      </w:r>
      <w:proofErr w:type="gramStart"/>
      <w:r w:rsidRPr="002D56B1">
        <w:rPr>
          <w:rFonts w:asciiTheme="minorHAnsi" w:hAnsiTheme="minorHAnsi"/>
          <w:sz w:val="22"/>
          <w:szCs w:val="22"/>
        </w:rPr>
        <w:t>himself</w:t>
      </w:r>
      <w:proofErr w:type="gramEnd"/>
      <w:r w:rsidRPr="002D56B1">
        <w:rPr>
          <w:rFonts w:asciiTheme="minorHAnsi" w:hAnsiTheme="minorHAnsi"/>
          <w:sz w:val="22"/>
          <w:szCs w:val="22"/>
        </w:rPr>
        <w:t xml:space="preserve"> be seen in German territory will be shot, until all are exterminated. Those who, at the start of the rebellion, committed murder against whites or have commanded that whites be murdered have, by law, forfeited their lives. As for the few not defeated, it will fare with them as it fared with the Herero, who in their blindness also believed that they could make war successfully on the powerful German Emperor and the great German people. I ask you, where </w:t>
      </w:r>
      <w:proofErr w:type="gramStart"/>
      <w:r w:rsidRPr="002D56B1">
        <w:rPr>
          <w:rFonts w:asciiTheme="minorHAnsi" w:hAnsiTheme="minorHAnsi"/>
          <w:sz w:val="22"/>
          <w:szCs w:val="22"/>
        </w:rPr>
        <w:t>are</w:t>
      </w:r>
      <w:proofErr w:type="gramEnd"/>
      <w:r w:rsidRPr="002D56B1">
        <w:rPr>
          <w:rFonts w:asciiTheme="minorHAnsi" w:hAnsiTheme="minorHAnsi"/>
          <w:sz w:val="22"/>
          <w:szCs w:val="22"/>
        </w:rPr>
        <w:t xml:space="preserve"> the Herero today?</w:t>
      </w:r>
    </w:p>
    <w:p w:rsidR="00A919A8" w:rsidRPr="00815C24" w:rsidRDefault="00A919A8" w:rsidP="00A919A8">
      <w:pPr>
        <w:rPr>
          <w:rFonts w:asciiTheme="minorHAnsi" w:hAnsiTheme="minorHAnsi"/>
          <w:sz w:val="22"/>
          <w:szCs w:val="22"/>
        </w:rPr>
      </w:pPr>
    </w:p>
    <w:p w:rsidR="00D6340F" w:rsidRPr="00D6340F" w:rsidRDefault="0013406F" w:rsidP="0013406F">
      <w:pPr>
        <w:rPr>
          <w:rFonts w:asciiTheme="minorHAnsi" w:hAnsiTheme="minorHAnsi"/>
          <w:b/>
          <w:sz w:val="22"/>
          <w:szCs w:val="22"/>
        </w:rPr>
      </w:pPr>
      <w:r w:rsidRPr="00815C24">
        <w:rPr>
          <w:rFonts w:asciiTheme="minorHAnsi" w:hAnsiTheme="minorHAnsi"/>
          <w:b/>
          <w:sz w:val="22"/>
          <w:szCs w:val="22"/>
        </w:rPr>
        <w:t>Match the correct</w:t>
      </w:r>
      <w:r w:rsidR="00D6340F">
        <w:rPr>
          <w:rFonts w:asciiTheme="minorHAnsi" w:hAnsiTheme="minorHAnsi"/>
          <w:b/>
          <w:sz w:val="22"/>
          <w:szCs w:val="22"/>
        </w:rPr>
        <w:t xml:space="preserve"> primary source quotat</w:t>
      </w:r>
      <w:r w:rsidR="007273EF">
        <w:rPr>
          <w:rFonts w:asciiTheme="minorHAnsi" w:hAnsiTheme="minorHAnsi"/>
          <w:b/>
          <w:sz w:val="22"/>
          <w:szCs w:val="22"/>
        </w:rPr>
        <w:t>ions above</w:t>
      </w:r>
      <w:r w:rsidRPr="00815C24">
        <w:rPr>
          <w:rFonts w:asciiTheme="minorHAnsi" w:hAnsiTheme="minorHAnsi"/>
          <w:b/>
          <w:sz w:val="22"/>
          <w:szCs w:val="22"/>
        </w:rPr>
        <w:t xml:space="preserve"> with the</w:t>
      </w:r>
      <w:r w:rsidR="00D6340F">
        <w:rPr>
          <w:rFonts w:asciiTheme="minorHAnsi" w:hAnsiTheme="minorHAnsi"/>
          <w:b/>
          <w:sz w:val="22"/>
          <w:szCs w:val="22"/>
        </w:rPr>
        <w:t xml:space="preserve"> accompanying</w:t>
      </w:r>
      <w:r w:rsidR="007273EF">
        <w:rPr>
          <w:rFonts w:asciiTheme="minorHAnsi" w:hAnsiTheme="minorHAnsi"/>
          <w:b/>
          <w:sz w:val="22"/>
          <w:szCs w:val="22"/>
        </w:rPr>
        <w:t xml:space="preserve"> descriptions and writers/speakers</w:t>
      </w:r>
      <w:r w:rsidRPr="00815C24">
        <w:rPr>
          <w:rFonts w:asciiTheme="minorHAnsi" w:hAnsiTheme="minorHAnsi"/>
          <w:b/>
          <w:sz w:val="22"/>
          <w:szCs w:val="22"/>
        </w:rPr>
        <w:t xml:space="preserve"> below.</w:t>
      </w:r>
    </w:p>
    <w:p w:rsidR="00B2374E" w:rsidRDefault="00264CB9" w:rsidP="00B21F50">
      <w:pPr>
        <w:numPr>
          <w:ilvl w:val="0"/>
          <w:numId w:val="3"/>
        </w:numPr>
        <w:rPr>
          <w:rFonts w:asciiTheme="minorHAnsi" w:hAnsiTheme="minorHAnsi"/>
          <w:sz w:val="22"/>
          <w:szCs w:val="22"/>
        </w:rPr>
      </w:pPr>
      <w:r w:rsidRPr="00264CB9">
        <w:rPr>
          <w:rFonts w:asciiTheme="minorHAnsi" w:hAnsiTheme="minorHAnsi"/>
          <w:sz w:val="22"/>
          <w:szCs w:val="22"/>
        </w:rPr>
        <w:t xml:space="preserve"> </w:t>
      </w:r>
      <w:r w:rsidR="00B2374E" w:rsidRPr="00C43C89">
        <w:rPr>
          <w:rFonts w:asciiTheme="minorHAnsi" w:hAnsiTheme="minorHAnsi"/>
          <w:b/>
          <w:sz w:val="22"/>
          <w:szCs w:val="22"/>
        </w:rPr>
        <w:t xml:space="preserve">Jan </w:t>
      </w:r>
      <w:proofErr w:type="spellStart"/>
      <w:r w:rsidR="00B2374E" w:rsidRPr="00C43C89">
        <w:rPr>
          <w:rFonts w:asciiTheme="minorHAnsi" w:hAnsiTheme="minorHAnsi"/>
          <w:b/>
          <w:sz w:val="22"/>
          <w:szCs w:val="22"/>
        </w:rPr>
        <w:t>Kloete</w:t>
      </w:r>
      <w:proofErr w:type="spellEnd"/>
      <w:r w:rsidR="00B2374E" w:rsidRPr="00264CB9">
        <w:rPr>
          <w:rFonts w:asciiTheme="minorHAnsi" w:hAnsiTheme="minorHAnsi"/>
          <w:sz w:val="22"/>
          <w:szCs w:val="22"/>
        </w:rPr>
        <w:t>, a guide for the German military forces, later describes the atrocities he witnessed against the Herero in the aftermath of the Battle of Waterberg, August 11-12, 1904.</w:t>
      </w:r>
    </w:p>
    <w:p w:rsidR="00ED37BA" w:rsidRDefault="00ED37BA" w:rsidP="00B21F50">
      <w:pPr>
        <w:numPr>
          <w:ilvl w:val="0"/>
          <w:numId w:val="3"/>
        </w:numPr>
        <w:rPr>
          <w:rFonts w:asciiTheme="minorHAnsi" w:hAnsiTheme="minorHAnsi"/>
          <w:sz w:val="22"/>
          <w:szCs w:val="22"/>
        </w:rPr>
      </w:pPr>
      <w:r>
        <w:rPr>
          <w:rFonts w:asciiTheme="minorHAnsi" w:hAnsiTheme="minorHAnsi"/>
          <w:sz w:val="22"/>
          <w:szCs w:val="22"/>
        </w:rPr>
        <w:t xml:space="preserve">Governor </w:t>
      </w:r>
      <w:r w:rsidRPr="00C43C89">
        <w:rPr>
          <w:rFonts w:asciiTheme="minorHAnsi" w:hAnsiTheme="minorHAnsi"/>
          <w:b/>
          <w:sz w:val="22"/>
          <w:szCs w:val="22"/>
        </w:rPr>
        <w:t xml:space="preserve">Theodor </w:t>
      </w:r>
      <w:proofErr w:type="spellStart"/>
      <w:r w:rsidRPr="00C43C89">
        <w:rPr>
          <w:rFonts w:asciiTheme="minorHAnsi" w:hAnsiTheme="minorHAnsi"/>
          <w:b/>
          <w:sz w:val="22"/>
          <w:szCs w:val="22"/>
        </w:rPr>
        <w:t>Leutwein</w:t>
      </w:r>
      <w:proofErr w:type="spellEnd"/>
      <w:r>
        <w:rPr>
          <w:rFonts w:asciiTheme="minorHAnsi" w:hAnsiTheme="minorHAnsi"/>
          <w:sz w:val="22"/>
          <w:szCs w:val="22"/>
        </w:rPr>
        <w:t xml:space="preserve"> disagrees with von </w:t>
      </w:r>
      <w:proofErr w:type="spellStart"/>
      <w:r>
        <w:rPr>
          <w:rFonts w:asciiTheme="minorHAnsi" w:hAnsiTheme="minorHAnsi"/>
          <w:sz w:val="22"/>
          <w:szCs w:val="22"/>
        </w:rPr>
        <w:t>Trotha’s</w:t>
      </w:r>
      <w:proofErr w:type="spellEnd"/>
      <w:r>
        <w:rPr>
          <w:rFonts w:asciiTheme="minorHAnsi" w:hAnsiTheme="minorHAnsi"/>
          <w:sz w:val="22"/>
          <w:szCs w:val="22"/>
        </w:rPr>
        <w:t xml:space="preserve"> elimination of the Herero, arguing that they are needed</w:t>
      </w:r>
      <w:r w:rsidR="004A025F">
        <w:rPr>
          <w:rFonts w:asciiTheme="minorHAnsi" w:hAnsiTheme="minorHAnsi"/>
          <w:sz w:val="22"/>
          <w:szCs w:val="22"/>
        </w:rPr>
        <w:t xml:space="preserve"> for economic reasons, particularly as laborers.</w:t>
      </w:r>
    </w:p>
    <w:p w:rsidR="0010778B" w:rsidRDefault="0010778B" w:rsidP="00B21F50">
      <w:pPr>
        <w:numPr>
          <w:ilvl w:val="0"/>
          <w:numId w:val="3"/>
        </w:numPr>
        <w:rPr>
          <w:rFonts w:asciiTheme="minorHAnsi" w:hAnsiTheme="minorHAnsi"/>
          <w:sz w:val="22"/>
          <w:szCs w:val="22"/>
        </w:rPr>
      </w:pPr>
      <w:r>
        <w:rPr>
          <w:rFonts w:asciiTheme="minorHAnsi" w:hAnsiTheme="minorHAnsi"/>
          <w:sz w:val="22"/>
          <w:szCs w:val="22"/>
        </w:rPr>
        <w:t>Germ</w:t>
      </w:r>
      <w:r w:rsidR="00A500F7">
        <w:rPr>
          <w:rFonts w:asciiTheme="minorHAnsi" w:hAnsiTheme="minorHAnsi"/>
          <w:sz w:val="22"/>
          <w:szCs w:val="22"/>
        </w:rPr>
        <w:t xml:space="preserve">an geographer, </w:t>
      </w:r>
      <w:r w:rsidR="00A500F7" w:rsidRPr="00C43C89">
        <w:rPr>
          <w:rFonts w:asciiTheme="minorHAnsi" w:hAnsiTheme="minorHAnsi"/>
          <w:b/>
          <w:sz w:val="22"/>
          <w:szCs w:val="22"/>
        </w:rPr>
        <w:t xml:space="preserve">Friedrich </w:t>
      </w:r>
      <w:proofErr w:type="spellStart"/>
      <w:r w:rsidR="00A500F7" w:rsidRPr="00C43C89">
        <w:rPr>
          <w:rFonts w:asciiTheme="minorHAnsi" w:hAnsiTheme="minorHAnsi"/>
          <w:b/>
          <w:sz w:val="22"/>
          <w:szCs w:val="22"/>
        </w:rPr>
        <w:t>Ratzel</w:t>
      </w:r>
      <w:proofErr w:type="spellEnd"/>
      <w:r w:rsidR="00A500F7">
        <w:rPr>
          <w:rFonts w:asciiTheme="minorHAnsi" w:hAnsiTheme="minorHAnsi"/>
          <w:sz w:val="22"/>
          <w:szCs w:val="22"/>
        </w:rPr>
        <w:t xml:space="preserve"> makes reference to his theory of “living space” for ‘best’ populations to grow. [From article by </w:t>
      </w:r>
      <w:proofErr w:type="spellStart"/>
      <w:r w:rsidR="00A500F7">
        <w:rPr>
          <w:rFonts w:asciiTheme="minorHAnsi" w:hAnsiTheme="minorHAnsi"/>
          <w:sz w:val="22"/>
          <w:szCs w:val="22"/>
        </w:rPr>
        <w:t>Ratzel</w:t>
      </w:r>
      <w:proofErr w:type="spellEnd"/>
      <w:r w:rsidR="00A500F7">
        <w:rPr>
          <w:rFonts w:asciiTheme="minorHAnsi" w:hAnsiTheme="minorHAnsi"/>
          <w:sz w:val="22"/>
          <w:szCs w:val="22"/>
        </w:rPr>
        <w:t>, “</w:t>
      </w:r>
      <w:proofErr w:type="spellStart"/>
      <w:r w:rsidR="00A500F7" w:rsidRPr="00A500F7">
        <w:rPr>
          <w:rFonts w:asciiTheme="minorHAnsi" w:hAnsiTheme="minorHAnsi"/>
          <w:i/>
          <w:sz w:val="22"/>
          <w:szCs w:val="22"/>
        </w:rPr>
        <w:t>Der</w:t>
      </w:r>
      <w:proofErr w:type="spellEnd"/>
      <w:r w:rsidR="00A500F7" w:rsidRPr="00A500F7">
        <w:rPr>
          <w:rFonts w:asciiTheme="minorHAnsi" w:hAnsiTheme="minorHAnsi"/>
          <w:i/>
          <w:sz w:val="22"/>
          <w:szCs w:val="22"/>
        </w:rPr>
        <w:t xml:space="preserve"> Lebensraum</w:t>
      </w:r>
      <w:r w:rsidR="00A500F7">
        <w:rPr>
          <w:rFonts w:asciiTheme="minorHAnsi" w:hAnsiTheme="minorHAnsi"/>
          <w:sz w:val="22"/>
          <w:szCs w:val="22"/>
        </w:rPr>
        <w:t>” (1901)].</w:t>
      </w:r>
    </w:p>
    <w:p w:rsidR="00055016" w:rsidRDefault="00B16AB4" w:rsidP="008352DD">
      <w:pPr>
        <w:numPr>
          <w:ilvl w:val="0"/>
          <w:numId w:val="3"/>
        </w:numPr>
        <w:rPr>
          <w:rFonts w:asciiTheme="minorHAnsi" w:hAnsiTheme="minorHAnsi"/>
          <w:sz w:val="22"/>
          <w:szCs w:val="22"/>
        </w:rPr>
      </w:pPr>
      <w:r>
        <w:rPr>
          <w:rFonts w:asciiTheme="minorHAnsi" w:hAnsiTheme="minorHAnsi"/>
          <w:sz w:val="22"/>
          <w:szCs w:val="22"/>
        </w:rPr>
        <w:t>Excerpt from a story from an official publication for</w:t>
      </w:r>
      <w:r w:rsidR="008352DD" w:rsidRPr="00DD7D95">
        <w:rPr>
          <w:rFonts w:asciiTheme="minorHAnsi" w:hAnsiTheme="minorHAnsi"/>
          <w:sz w:val="22"/>
          <w:szCs w:val="22"/>
        </w:rPr>
        <w:t xml:space="preserve"> the German general staff, </w:t>
      </w:r>
      <w:proofErr w:type="spellStart"/>
      <w:r w:rsidR="008352DD" w:rsidRPr="006A5E88">
        <w:rPr>
          <w:rFonts w:asciiTheme="minorHAnsi" w:hAnsiTheme="minorHAnsi"/>
          <w:b/>
          <w:i/>
          <w:sz w:val="22"/>
          <w:szCs w:val="22"/>
        </w:rPr>
        <w:t>Der</w:t>
      </w:r>
      <w:proofErr w:type="spellEnd"/>
      <w:r w:rsidR="008352DD" w:rsidRPr="006A5E88">
        <w:rPr>
          <w:rFonts w:asciiTheme="minorHAnsi" w:hAnsiTheme="minorHAnsi"/>
          <w:b/>
          <w:i/>
          <w:sz w:val="22"/>
          <w:szCs w:val="22"/>
        </w:rPr>
        <w:t xml:space="preserve"> </w:t>
      </w:r>
      <w:proofErr w:type="spellStart"/>
      <w:r w:rsidR="008352DD" w:rsidRPr="006A5E88">
        <w:rPr>
          <w:rFonts w:asciiTheme="minorHAnsi" w:hAnsiTheme="minorHAnsi"/>
          <w:b/>
          <w:i/>
          <w:sz w:val="22"/>
          <w:szCs w:val="22"/>
        </w:rPr>
        <w:t>Kampf</w:t>
      </w:r>
      <w:proofErr w:type="spellEnd"/>
      <w:r w:rsidR="008352DD" w:rsidRPr="00DD7D95">
        <w:rPr>
          <w:rFonts w:asciiTheme="minorHAnsi" w:hAnsiTheme="minorHAnsi"/>
          <w:sz w:val="22"/>
          <w:szCs w:val="22"/>
        </w:rPr>
        <w:t xml:space="preserve"> [</w:t>
      </w:r>
      <w:r w:rsidR="008352DD" w:rsidRPr="00B16AB4">
        <w:rPr>
          <w:rFonts w:asciiTheme="minorHAnsi" w:hAnsiTheme="minorHAnsi"/>
          <w:i/>
          <w:sz w:val="22"/>
          <w:szCs w:val="22"/>
        </w:rPr>
        <w:t>The Struggle</w:t>
      </w:r>
      <w:r w:rsidR="008352DD" w:rsidRPr="00DD7D95">
        <w:rPr>
          <w:rFonts w:asciiTheme="minorHAnsi" w:hAnsiTheme="minorHAnsi"/>
          <w:sz w:val="22"/>
          <w:szCs w:val="22"/>
        </w:rPr>
        <w:t xml:space="preserve">] makes explicit reference to the von </w:t>
      </w:r>
      <w:proofErr w:type="spellStart"/>
      <w:r w:rsidR="008352DD" w:rsidRPr="00DD7D95">
        <w:rPr>
          <w:rFonts w:asciiTheme="minorHAnsi" w:hAnsiTheme="minorHAnsi"/>
          <w:sz w:val="22"/>
          <w:szCs w:val="22"/>
        </w:rPr>
        <w:t>Trotha’s</w:t>
      </w:r>
      <w:proofErr w:type="spellEnd"/>
      <w:r w:rsidR="008352DD" w:rsidRPr="00DD7D95">
        <w:rPr>
          <w:rFonts w:asciiTheme="minorHAnsi" w:hAnsiTheme="minorHAnsi"/>
          <w:sz w:val="22"/>
          <w:szCs w:val="22"/>
        </w:rPr>
        <w:t xml:space="preserve"> policy of extermination</w:t>
      </w:r>
      <w:r w:rsidR="00DD7D95" w:rsidRPr="00DD7D95">
        <w:rPr>
          <w:rFonts w:asciiTheme="minorHAnsi" w:hAnsiTheme="minorHAnsi"/>
          <w:sz w:val="22"/>
          <w:szCs w:val="22"/>
        </w:rPr>
        <w:t>, even bragging about German actions [</w:t>
      </w:r>
      <w:proofErr w:type="spellStart"/>
      <w:r w:rsidR="00DD7D95" w:rsidRPr="00C43C89">
        <w:rPr>
          <w:rFonts w:asciiTheme="minorHAnsi" w:hAnsiTheme="minorHAnsi"/>
          <w:b/>
          <w:sz w:val="22"/>
          <w:szCs w:val="22"/>
        </w:rPr>
        <w:t>Tilman</w:t>
      </w:r>
      <w:proofErr w:type="spellEnd"/>
      <w:r w:rsidR="00DD7D95" w:rsidRPr="00C43C89">
        <w:rPr>
          <w:rFonts w:asciiTheme="minorHAnsi" w:hAnsiTheme="minorHAnsi"/>
          <w:b/>
          <w:sz w:val="22"/>
          <w:szCs w:val="22"/>
        </w:rPr>
        <w:t xml:space="preserve"> </w:t>
      </w:r>
      <w:proofErr w:type="spellStart"/>
      <w:r w:rsidR="00DD7D95" w:rsidRPr="00C43C89">
        <w:rPr>
          <w:rFonts w:asciiTheme="minorHAnsi" w:hAnsiTheme="minorHAnsi"/>
          <w:b/>
          <w:sz w:val="22"/>
          <w:szCs w:val="22"/>
        </w:rPr>
        <w:t>Dedering</w:t>
      </w:r>
      <w:proofErr w:type="spellEnd"/>
      <w:r w:rsidR="00DD7D95" w:rsidRPr="00DD7D95">
        <w:rPr>
          <w:rFonts w:asciiTheme="minorHAnsi" w:hAnsiTheme="minorHAnsi"/>
          <w:sz w:val="22"/>
          <w:szCs w:val="22"/>
        </w:rPr>
        <w:t xml:space="preserve">, </w:t>
      </w:r>
      <w:r w:rsidR="00DD7D95" w:rsidRPr="0055431F">
        <w:rPr>
          <w:rFonts w:asciiTheme="minorHAnsi" w:hAnsiTheme="minorHAnsi"/>
          <w:i/>
          <w:sz w:val="22"/>
          <w:szCs w:val="22"/>
        </w:rPr>
        <w:t>A Certain Rigorous Treatment of all Parts of the Nation: The Annihilation of the Herero in German South West Africa</w:t>
      </w:r>
      <w:r w:rsidR="00DD7D95" w:rsidRPr="00DD7D95">
        <w:rPr>
          <w:rFonts w:asciiTheme="minorHAnsi" w:hAnsiTheme="minorHAnsi"/>
          <w:sz w:val="22"/>
          <w:szCs w:val="22"/>
        </w:rPr>
        <w:t>, 1904]</w:t>
      </w:r>
      <w:r w:rsidR="00055016">
        <w:rPr>
          <w:rFonts w:asciiTheme="minorHAnsi" w:hAnsiTheme="minorHAnsi"/>
          <w:sz w:val="22"/>
          <w:szCs w:val="22"/>
        </w:rPr>
        <w:t>.</w:t>
      </w:r>
    </w:p>
    <w:p w:rsidR="00264CB9" w:rsidRPr="00055016" w:rsidRDefault="00264CB9" w:rsidP="008352DD">
      <w:pPr>
        <w:numPr>
          <w:ilvl w:val="0"/>
          <w:numId w:val="3"/>
        </w:numPr>
        <w:rPr>
          <w:rFonts w:asciiTheme="minorHAnsi" w:hAnsiTheme="minorHAnsi"/>
          <w:sz w:val="22"/>
          <w:szCs w:val="22"/>
        </w:rPr>
      </w:pPr>
      <w:r>
        <w:rPr>
          <w:rFonts w:asciiTheme="minorHAnsi" w:hAnsiTheme="minorHAnsi"/>
          <w:sz w:val="22"/>
          <w:szCs w:val="22"/>
        </w:rPr>
        <w:t xml:space="preserve">Chief </w:t>
      </w:r>
      <w:r w:rsidRPr="00C43C89">
        <w:rPr>
          <w:rFonts w:asciiTheme="minorHAnsi" w:hAnsiTheme="minorHAnsi"/>
          <w:b/>
          <w:sz w:val="22"/>
          <w:szCs w:val="22"/>
        </w:rPr>
        <w:t xml:space="preserve">Samuel </w:t>
      </w:r>
      <w:proofErr w:type="spellStart"/>
      <w:r w:rsidRPr="00C43C89">
        <w:rPr>
          <w:rFonts w:asciiTheme="minorHAnsi" w:hAnsiTheme="minorHAnsi"/>
          <w:b/>
          <w:sz w:val="22"/>
          <w:szCs w:val="22"/>
        </w:rPr>
        <w:t>Maherero</w:t>
      </w:r>
      <w:proofErr w:type="spellEnd"/>
      <w:r>
        <w:rPr>
          <w:rFonts w:asciiTheme="minorHAnsi" w:hAnsiTheme="minorHAnsi"/>
          <w:sz w:val="22"/>
          <w:szCs w:val="22"/>
        </w:rPr>
        <w:t xml:space="preserve"> expresses his frustrations with German behavior</w:t>
      </w:r>
      <w:r w:rsidR="007273EF">
        <w:rPr>
          <w:rFonts w:asciiTheme="minorHAnsi" w:hAnsiTheme="minorHAnsi"/>
          <w:sz w:val="22"/>
          <w:szCs w:val="22"/>
        </w:rPr>
        <w:t xml:space="preserve"> and the dangers of rebellion</w:t>
      </w:r>
      <w:r>
        <w:rPr>
          <w:rFonts w:asciiTheme="minorHAnsi" w:hAnsiTheme="minorHAnsi"/>
          <w:sz w:val="22"/>
          <w:szCs w:val="22"/>
        </w:rPr>
        <w:t xml:space="preserve"> immediately before the Herero uprising in early 1904.</w:t>
      </w:r>
    </w:p>
    <w:p w:rsidR="007273EF" w:rsidRPr="007273EF" w:rsidRDefault="00055016" w:rsidP="0010778B">
      <w:pPr>
        <w:numPr>
          <w:ilvl w:val="0"/>
          <w:numId w:val="3"/>
        </w:numPr>
        <w:rPr>
          <w:rFonts w:asciiTheme="minorHAnsi" w:hAnsiTheme="minorHAnsi"/>
          <w:sz w:val="22"/>
          <w:szCs w:val="22"/>
        </w:rPr>
      </w:pPr>
      <w:r w:rsidRPr="002B7F3B">
        <w:rPr>
          <w:rFonts w:asciiTheme="minorHAnsi" w:hAnsiTheme="minorHAnsi"/>
          <w:sz w:val="22"/>
          <w:szCs w:val="22"/>
        </w:rPr>
        <w:t xml:space="preserve">German geneticist </w:t>
      </w:r>
      <w:proofErr w:type="spellStart"/>
      <w:r w:rsidRPr="00C43C89">
        <w:rPr>
          <w:rFonts w:asciiTheme="minorHAnsi" w:hAnsiTheme="minorHAnsi"/>
          <w:b/>
          <w:sz w:val="22"/>
          <w:szCs w:val="22"/>
        </w:rPr>
        <w:t>Eugen</w:t>
      </w:r>
      <w:proofErr w:type="spellEnd"/>
      <w:r w:rsidRPr="00C43C89">
        <w:rPr>
          <w:rFonts w:asciiTheme="minorHAnsi" w:hAnsiTheme="minorHAnsi"/>
          <w:b/>
          <w:sz w:val="22"/>
          <w:szCs w:val="22"/>
        </w:rPr>
        <w:t xml:space="preserve"> Fischer</w:t>
      </w:r>
      <w:r w:rsidRPr="002B7F3B">
        <w:rPr>
          <w:rFonts w:asciiTheme="minorHAnsi" w:hAnsiTheme="minorHAnsi"/>
          <w:sz w:val="22"/>
          <w:szCs w:val="22"/>
        </w:rPr>
        <w:t xml:space="preserve"> </w:t>
      </w:r>
      <w:r w:rsidR="005C5BEE" w:rsidRPr="002B7F3B">
        <w:rPr>
          <w:rFonts w:asciiTheme="minorHAnsi" w:hAnsiTheme="minorHAnsi"/>
          <w:sz w:val="22"/>
          <w:szCs w:val="22"/>
        </w:rPr>
        <w:t>argues that allowing Africans to ‘freely compete’ will ultimately lead to their extinction as an inferior race. [</w:t>
      </w:r>
      <w:proofErr w:type="gramStart"/>
      <w:r w:rsidR="002B7F3B">
        <w:rPr>
          <w:rFonts w:asciiTheme="minorHAnsi" w:hAnsiTheme="minorHAnsi"/>
          <w:sz w:val="22"/>
          <w:szCs w:val="22"/>
        </w:rPr>
        <w:t>from</w:t>
      </w:r>
      <w:proofErr w:type="gramEnd"/>
      <w:r w:rsidR="002B7F3B">
        <w:rPr>
          <w:rFonts w:asciiTheme="minorHAnsi" w:hAnsiTheme="minorHAnsi"/>
          <w:sz w:val="22"/>
          <w:szCs w:val="22"/>
        </w:rPr>
        <w:t xml:space="preserve"> </w:t>
      </w:r>
      <w:r w:rsidR="002B7F3B" w:rsidRPr="002B7F3B">
        <w:rPr>
          <w:rFonts w:asciiTheme="minorHAnsi" w:hAnsiTheme="minorHAnsi"/>
          <w:sz w:val="22"/>
          <w:szCs w:val="22"/>
        </w:rPr>
        <w:t xml:space="preserve">Fischer’s book, </w:t>
      </w:r>
      <w:r w:rsidR="002B7F3B" w:rsidRPr="002B7F3B">
        <w:rPr>
          <w:rFonts w:asciiTheme="minorHAnsi" w:hAnsiTheme="minorHAnsi"/>
          <w:i/>
          <w:iCs/>
          <w:sz w:val="22"/>
          <w:szCs w:val="22"/>
        </w:rPr>
        <w:t xml:space="preserve">The Rehoboth Bastards and the Problem of Miscegenation among Humans </w:t>
      </w:r>
      <w:r w:rsidR="002B7F3B" w:rsidRPr="002B7F3B">
        <w:rPr>
          <w:rFonts w:asciiTheme="minorHAnsi" w:hAnsiTheme="minorHAnsi"/>
          <w:sz w:val="22"/>
          <w:szCs w:val="22"/>
        </w:rPr>
        <w:t>(</w:t>
      </w:r>
      <w:r w:rsidR="005C5BEE" w:rsidRPr="002B7F3B">
        <w:rPr>
          <w:rFonts w:asciiTheme="minorHAnsi" w:hAnsiTheme="minorHAnsi" w:cs="OctavianOSF"/>
          <w:sz w:val="22"/>
          <w:szCs w:val="22"/>
        </w:rPr>
        <w:t>Jena 1913</w:t>
      </w:r>
      <w:r w:rsidR="002B7F3B" w:rsidRPr="002B7F3B">
        <w:rPr>
          <w:rFonts w:asciiTheme="minorHAnsi" w:hAnsiTheme="minorHAnsi" w:cs="OctavianOSF"/>
          <w:sz w:val="22"/>
          <w:szCs w:val="22"/>
        </w:rPr>
        <w:t>)</w:t>
      </w:r>
      <w:r w:rsidR="005C5BEE" w:rsidRPr="002B7F3B">
        <w:rPr>
          <w:rFonts w:asciiTheme="minorHAnsi" w:hAnsiTheme="minorHAnsi" w:cs="OctavianOSF"/>
          <w:sz w:val="22"/>
          <w:szCs w:val="22"/>
        </w:rPr>
        <w:t>].</w:t>
      </w:r>
    </w:p>
    <w:p w:rsidR="00DF6E68" w:rsidRPr="0010778B" w:rsidRDefault="007273EF" w:rsidP="0010778B">
      <w:pPr>
        <w:numPr>
          <w:ilvl w:val="0"/>
          <w:numId w:val="3"/>
        </w:numPr>
        <w:rPr>
          <w:rFonts w:asciiTheme="minorHAnsi" w:hAnsiTheme="minorHAnsi"/>
          <w:sz w:val="22"/>
          <w:szCs w:val="22"/>
        </w:rPr>
      </w:pPr>
      <w:r>
        <w:rPr>
          <w:rFonts w:asciiTheme="minorHAnsi" w:hAnsiTheme="minorHAnsi" w:cs="OctavianOSF"/>
          <w:sz w:val="22"/>
          <w:szCs w:val="22"/>
        </w:rPr>
        <w:t xml:space="preserve">The colonial newspaper </w:t>
      </w:r>
      <w:r w:rsidRPr="006A5E88">
        <w:rPr>
          <w:rFonts w:asciiTheme="minorHAnsi" w:hAnsiTheme="minorHAnsi" w:cs="OctavianOSF"/>
          <w:b/>
          <w:i/>
          <w:sz w:val="22"/>
          <w:szCs w:val="22"/>
        </w:rPr>
        <w:t xml:space="preserve">Deutsch </w:t>
      </w:r>
      <w:proofErr w:type="spellStart"/>
      <w:r w:rsidRPr="006A5E88">
        <w:rPr>
          <w:rFonts w:asciiTheme="minorHAnsi" w:hAnsiTheme="minorHAnsi" w:cs="OctavianOSF"/>
          <w:b/>
          <w:i/>
          <w:sz w:val="22"/>
          <w:szCs w:val="22"/>
        </w:rPr>
        <w:t>Südwestafrikanische</w:t>
      </w:r>
      <w:proofErr w:type="spellEnd"/>
      <w:r w:rsidRPr="006A5E88">
        <w:rPr>
          <w:rFonts w:asciiTheme="minorHAnsi" w:hAnsiTheme="minorHAnsi" w:cs="OctavianOSF"/>
          <w:b/>
          <w:i/>
          <w:sz w:val="22"/>
          <w:szCs w:val="22"/>
        </w:rPr>
        <w:t xml:space="preserve"> </w:t>
      </w:r>
      <w:proofErr w:type="spellStart"/>
      <w:r w:rsidRPr="006A5E88">
        <w:rPr>
          <w:rFonts w:asciiTheme="minorHAnsi" w:hAnsiTheme="minorHAnsi" w:cs="OctavianOSF"/>
          <w:b/>
          <w:i/>
          <w:sz w:val="22"/>
          <w:szCs w:val="22"/>
        </w:rPr>
        <w:t>Zeitung</w:t>
      </w:r>
      <w:proofErr w:type="spellEnd"/>
      <w:r w:rsidR="006A5E88">
        <w:rPr>
          <w:rFonts w:asciiTheme="minorHAnsi" w:hAnsiTheme="minorHAnsi" w:cs="OctavianOSF"/>
          <w:sz w:val="22"/>
          <w:szCs w:val="22"/>
        </w:rPr>
        <w:t xml:space="preserve"> makes clear that the native people</w:t>
      </w:r>
      <w:r>
        <w:rPr>
          <w:rFonts w:asciiTheme="minorHAnsi" w:hAnsiTheme="minorHAnsi" w:cs="OctavianOSF"/>
          <w:sz w:val="22"/>
          <w:szCs w:val="22"/>
        </w:rPr>
        <w:t xml:space="preserve"> of Namibia must give up their land for the</w:t>
      </w:r>
      <w:r w:rsidR="006A5E88">
        <w:rPr>
          <w:rFonts w:asciiTheme="minorHAnsi" w:hAnsiTheme="minorHAnsi" w:cs="OctavianOSF"/>
          <w:sz w:val="22"/>
          <w:szCs w:val="22"/>
        </w:rPr>
        <w:t xml:space="preserve"> European settlers [January 22, 1901].</w:t>
      </w:r>
      <w:r>
        <w:rPr>
          <w:rFonts w:asciiTheme="minorHAnsi" w:hAnsiTheme="minorHAnsi" w:cs="OctavianOSF"/>
          <w:sz w:val="22"/>
          <w:szCs w:val="22"/>
        </w:rPr>
        <w:t xml:space="preserve"> </w:t>
      </w:r>
      <w:r w:rsidR="00DD7D95" w:rsidRPr="002B7F3B">
        <w:rPr>
          <w:rFonts w:asciiTheme="minorHAnsi" w:hAnsiTheme="minorHAnsi"/>
          <w:sz w:val="22"/>
          <w:szCs w:val="22"/>
        </w:rPr>
        <w:t xml:space="preserve"> </w:t>
      </w:r>
    </w:p>
    <w:p w:rsidR="00B2374E" w:rsidRDefault="009A4EC8" w:rsidP="00B21F50">
      <w:pPr>
        <w:numPr>
          <w:ilvl w:val="0"/>
          <w:numId w:val="3"/>
        </w:numPr>
        <w:rPr>
          <w:rFonts w:asciiTheme="minorHAnsi" w:hAnsiTheme="minorHAnsi"/>
          <w:sz w:val="22"/>
          <w:szCs w:val="22"/>
        </w:rPr>
      </w:pPr>
      <w:r w:rsidRPr="0010778B">
        <w:rPr>
          <w:rFonts w:asciiTheme="minorHAnsi" w:hAnsiTheme="minorHAnsi"/>
          <w:sz w:val="22"/>
          <w:szCs w:val="22"/>
        </w:rPr>
        <w:t>Excerpt from</w:t>
      </w:r>
      <w:r w:rsidR="002D56B1">
        <w:rPr>
          <w:rFonts w:asciiTheme="minorHAnsi" w:hAnsiTheme="minorHAnsi"/>
          <w:sz w:val="22"/>
          <w:szCs w:val="22"/>
        </w:rPr>
        <w:t xml:space="preserve"> </w:t>
      </w:r>
      <w:proofErr w:type="spellStart"/>
      <w:r w:rsidR="002D56B1" w:rsidRPr="00C43C89">
        <w:rPr>
          <w:rFonts w:asciiTheme="minorHAnsi" w:hAnsiTheme="minorHAnsi"/>
          <w:b/>
          <w:sz w:val="22"/>
          <w:szCs w:val="22"/>
        </w:rPr>
        <w:t>Lothar</w:t>
      </w:r>
      <w:proofErr w:type="spellEnd"/>
      <w:r w:rsidR="002D56B1" w:rsidRPr="00C43C89">
        <w:rPr>
          <w:rFonts w:asciiTheme="minorHAnsi" w:hAnsiTheme="minorHAnsi"/>
          <w:b/>
          <w:sz w:val="22"/>
          <w:szCs w:val="22"/>
        </w:rPr>
        <w:t xml:space="preserve"> Von </w:t>
      </w:r>
      <w:proofErr w:type="spellStart"/>
      <w:r w:rsidR="002D56B1" w:rsidRPr="00C43C89">
        <w:rPr>
          <w:rFonts w:asciiTheme="minorHAnsi" w:hAnsiTheme="minorHAnsi"/>
          <w:b/>
          <w:sz w:val="22"/>
          <w:szCs w:val="22"/>
        </w:rPr>
        <w:t>Trotha’s</w:t>
      </w:r>
      <w:proofErr w:type="spellEnd"/>
      <w:r w:rsidR="002D56B1">
        <w:rPr>
          <w:rFonts w:asciiTheme="minorHAnsi" w:hAnsiTheme="minorHAnsi"/>
          <w:sz w:val="22"/>
          <w:szCs w:val="22"/>
        </w:rPr>
        <w:t xml:space="preserve"> infamous “Annihilation O</w:t>
      </w:r>
      <w:r w:rsidRPr="0010778B">
        <w:rPr>
          <w:rFonts w:asciiTheme="minorHAnsi" w:hAnsiTheme="minorHAnsi"/>
          <w:sz w:val="22"/>
          <w:szCs w:val="22"/>
        </w:rPr>
        <w:t>rder”</w:t>
      </w:r>
      <w:r w:rsidR="002D56B1">
        <w:rPr>
          <w:rFonts w:asciiTheme="minorHAnsi" w:hAnsiTheme="minorHAnsi"/>
          <w:sz w:val="22"/>
          <w:szCs w:val="22"/>
        </w:rPr>
        <w:t xml:space="preserve"> or </w:t>
      </w:r>
      <w:proofErr w:type="spellStart"/>
      <w:r w:rsidR="002D56B1">
        <w:rPr>
          <w:rFonts w:ascii="OctavianMT-ItalicOsF" w:hAnsi="OctavianMT-ItalicOsF" w:cs="OctavianMT-ItalicOsF"/>
          <w:i/>
          <w:iCs/>
          <w:sz w:val="22"/>
          <w:szCs w:val="22"/>
        </w:rPr>
        <w:t>Vernichtungsbefehl</w:t>
      </w:r>
      <w:proofErr w:type="spellEnd"/>
      <w:r w:rsidRPr="0010778B">
        <w:rPr>
          <w:rFonts w:asciiTheme="minorHAnsi" w:hAnsiTheme="minorHAnsi"/>
          <w:sz w:val="22"/>
          <w:szCs w:val="22"/>
        </w:rPr>
        <w:t xml:space="preserve"> threatening the Herero nation with extermination of</w:t>
      </w:r>
      <w:r w:rsidR="002D56B1">
        <w:rPr>
          <w:rFonts w:asciiTheme="minorHAnsi" w:hAnsiTheme="minorHAnsi"/>
          <w:sz w:val="22"/>
          <w:szCs w:val="22"/>
        </w:rPr>
        <w:t xml:space="preserve"> all</w:t>
      </w:r>
      <w:r w:rsidRPr="0010778B">
        <w:rPr>
          <w:rFonts w:asciiTheme="minorHAnsi" w:hAnsiTheme="minorHAnsi"/>
          <w:sz w:val="22"/>
          <w:szCs w:val="22"/>
        </w:rPr>
        <w:t xml:space="preserve"> men, women, &amp; children [October 2, 1904].</w:t>
      </w:r>
    </w:p>
    <w:p w:rsidR="008412C8" w:rsidRDefault="00C43C89" w:rsidP="00B21F50">
      <w:pPr>
        <w:numPr>
          <w:ilvl w:val="0"/>
          <w:numId w:val="3"/>
        </w:numPr>
        <w:rPr>
          <w:rFonts w:asciiTheme="minorHAnsi" w:hAnsiTheme="minorHAnsi"/>
          <w:sz w:val="22"/>
          <w:szCs w:val="22"/>
        </w:rPr>
      </w:pPr>
      <w:r>
        <w:rPr>
          <w:rFonts w:asciiTheme="minorHAnsi" w:hAnsiTheme="minorHAnsi"/>
          <w:sz w:val="22"/>
          <w:szCs w:val="22"/>
        </w:rPr>
        <w:t xml:space="preserve">Nazi party member </w:t>
      </w:r>
      <w:r w:rsidR="0061391B" w:rsidRPr="00C43C89">
        <w:rPr>
          <w:rFonts w:asciiTheme="minorHAnsi" w:hAnsiTheme="minorHAnsi"/>
          <w:b/>
          <w:sz w:val="22"/>
          <w:szCs w:val="22"/>
        </w:rPr>
        <w:t xml:space="preserve">Franz Ritter von </w:t>
      </w:r>
      <w:proofErr w:type="spellStart"/>
      <w:r w:rsidR="0061391B" w:rsidRPr="00C43C89">
        <w:rPr>
          <w:rFonts w:asciiTheme="minorHAnsi" w:hAnsiTheme="minorHAnsi"/>
          <w:b/>
          <w:sz w:val="22"/>
          <w:szCs w:val="22"/>
        </w:rPr>
        <w:t>Epp</w:t>
      </w:r>
      <w:proofErr w:type="spellEnd"/>
      <w:r w:rsidR="0061391B">
        <w:rPr>
          <w:rFonts w:asciiTheme="minorHAnsi" w:hAnsiTheme="minorHAnsi"/>
          <w:sz w:val="22"/>
          <w:szCs w:val="22"/>
        </w:rPr>
        <w:t xml:space="preserve"> links</w:t>
      </w:r>
      <w:r w:rsidR="008412C8">
        <w:rPr>
          <w:rFonts w:asciiTheme="minorHAnsi" w:hAnsiTheme="minorHAnsi"/>
          <w:sz w:val="22"/>
          <w:szCs w:val="22"/>
        </w:rPr>
        <w:t xml:space="preserve"> his colonial exp</w:t>
      </w:r>
      <w:r w:rsidR="0061391B">
        <w:rPr>
          <w:rFonts w:asciiTheme="minorHAnsi" w:hAnsiTheme="minorHAnsi"/>
          <w:sz w:val="22"/>
          <w:szCs w:val="22"/>
        </w:rPr>
        <w:t>eriences with</w:t>
      </w:r>
      <w:r w:rsidR="008412C8">
        <w:rPr>
          <w:rFonts w:asciiTheme="minorHAnsi" w:hAnsiTheme="minorHAnsi"/>
          <w:sz w:val="22"/>
          <w:szCs w:val="22"/>
        </w:rPr>
        <w:t xml:space="preserve"> the Herero</w:t>
      </w:r>
      <w:r w:rsidR="00ED37BA">
        <w:rPr>
          <w:rFonts w:asciiTheme="minorHAnsi" w:hAnsiTheme="minorHAnsi"/>
          <w:sz w:val="22"/>
          <w:szCs w:val="22"/>
        </w:rPr>
        <w:t xml:space="preserve"> in Africa</w:t>
      </w:r>
      <w:r w:rsidR="0061391B">
        <w:rPr>
          <w:rFonts w:asciiTheme="minorHAnsi" w:hAnsiTheme="minorHAnsi"/>
          <w:sz w:val="22"/>
          <w:szCs w:val="22"/>
        </w:rPr>
        <w:t xml:space="preserve"> directly to H</w:t>
      </w:r>
      <w:r>
        <w:rPr>
          <w:rFonts w:asciiTheme="minorHAnsi" w:hAnsiTheme="minorHAnsi"/>
          <w:sz w:val="22"/>
          <w:szCs w:val="22"/>
        </w:rPr>
        <w:t>itler’s policies</w:t>
      </w:r>
      <w:r w:rsidR="0061391B">
        <w:rPr>
          <w:rFonts w:asciiTheme="minorHAnsi" w:hAnsiTheme="minorHAnsi"/>
          <w:sz w:val="22"/>
          <w:szCs w:val="22"/>
        </w:rPr>
        <w:t xml:space="preserve"> [Franz Ritter von </w:t>
      </w:r>
      <w:proofErr w:type="spellStart"/>
      <w:r w:rsidR="0061391B">
        <w:rPr>
          <w:rFonts w:asciiTheme="minorHAnsi" w:hAnsiTheme="minorHAnsi"/>
          <w:sz w:val="22"/>
          <w:szCs w:val="22"/>
        </w:rPr>
        <w:t>Epp’s</w:t>
      </w:r>
      <w:proofErr w:type="spellEnd"/>
      <w:r w:rsidR="0061391B">
        <w:rPr>
          <w:rFonts w:asciiTheme="minorHAnsi" w:hAnsiTheme="minorHAnsi"/>
          <w:sz w:val="22"/>
          <w:szCs w:val="22"/>
        </w:rPr>
        <w:t xml:space="preserve"> autobiography, </w:t>
      </w:r>
      <w:r w:rsidR="00ED37BA">
        <w:rPr>
          <w:rFonts w:asciiTheme="minorHAnsi" w:hAnsiTheme="minorHAnsi"/>
          <w:i/>
          <w:sz w:val="22"/>
          <w:szCs w:val="22"/>
        </w:rPr>
        <w:t>A Life f</w:t>
      </w:r>
      <w:r w:rsidR="0061391B" w:rsidRPr="0061391B">
        <w:rPr>
          <w:rFonts w:asciiTheme="minorHAnsi" w:hAnsiTheme="minorHAnsi"/>
          <w:i/>
          <w:sz w:val="22"/>
          <w:szCs w:val="22"/>
        </w:rPr>
        <w:t>or Germany</w:t>
      </w:r>
      <w:r w:rsidR="00ED37BA">
        <w:rPr>
          <w:rFonts w:asciiTheme="minorHAnsi" w:hAnsiTheme="minorHAnsi"/>
          <w:sz w:val="22"/>
          <w:szCs w:val="22"/>
        </w:rPr>
        <w:t xml:space="preserve"> (Munich, 1939)</w:t>
      </w:r>
      <w:r w:rsidR="0061391B">
        <w:rPr>
          <w:rFonts w:asciiTheme="minorHAnsi" w:hAnsiTheme="minorHAnsi"/>
          <w:sz w:val="22"/>
          <w:szCs w:val="22"/>
        </w:rPr>
        <w:t>]</w:t>
      </w:r>
      <w:r w:rsidR="00ED37BA">
        <w:rPr>
          <w:rFonts w:asciiTheme="minorHAnsi" w:hAnsiTheme="minorHAnsi"/>
          <w:sz w:val="22"/>
          <w:szCs w:val="22"/>
        </w:rPr>
        <w:t>.</w:t>
      </w:r>
      <w:r w:rsidR="0061391B">
        <w:rPr>
          <w:rFonts w:asciiTheme="minorHAnsi" w:hAnsiTheme="minorHAnsi"/>
          <w:sz w:val="22"/>
          <w:szCs w:val="22"/>
        </w:rPr>
        <w:t xml:space="preserve"> </w:t>
      </w:r>
    </w:p>
    <w:p w:rsidR="000C4FDE" w:rsidRDefault="000C4FDE" w:rsidP="00B21F50">
      <w:pPr>
        <w:numPr>
          <w:ilvl w:val="0"/>
          <w:numId w:val="3"/>
        </w:numPr>
        <w:rPr>
          <w:rFonts w:asciiTheme="minorHAnsi" w:hAnsiTheme="minorHAnsi"/>
          <w:sz w:val="22"/>
          <w:szCs w:val="22"/>
        </w:rPr>
      </w:pPr>
      <w:r>
        <w:rPr>
          <w:rFonts w:asciiTheme="minorHAnsi" w:hAnsiTheme="minorHAnsi"/>
          <w:sz w:val="22"/>
          <w:szCs w:val="22"/>
        </w:rPr>
        <w:t xml:space="preserve">Aspiring British diamond prospector, </w:t>
      </w:r>
      <w:r w:rsidRPr="00C43C89">
        <w:rPr>
          <w:rFonts w:asciiTheme="minorHAnsi" w:hAnsiTheme="minorHAnsi"/>
          <w:b/>
          <w:sz w:val="22"/>
          <w:szCs w:val="22"/>
        </w:rPr>
        <w:t>Fred Cornell</w:t>
      </w:r>
      <w:r>
        <w:rPr>
          <w:rFonts w:asciiTheme="minorHAnsi" w:hAnsiTheme="minorHAnsi"/>
          <w:sz w:val="22"/>
          <w:szCs w:val="22"/>
        </w:rPr>
        <w:t xml:space="preserve">, describes the horrible conditions for the </w:t>
      </w:r>
      <w:proofErr w:type="spellStart"/>
      <w:r>
        <w:rPr>
          <w:rFonts w:asciiTheme="minorHAnsi" w:hAnsiTheme="minorHAnsi"/>
          <w:sz w:val="22"/>
          <w:szCs w:val="22"/>
        </w:rPr>
        <w:t>Nama</w:t>
      </w:r>
      <w:proofErr w:type="spellEnd"/>
      <w:r>
        <w:rPr>
          <w:rFonts w:asciiTheme="minorHAnsi" w:hAnsiTheme="minorHAnsi"/>
          <w:sz w:val="22"/>
          <w:szCs w:val="22"/>
        </w:rPr>
        <w:t xml:space="preserve"> people at</w:t>
      </w:r>
      <w:r w:rsidR="007602C1">
        <w:rPr>
          <w:rFonts w:asciiTheme="minorHAnsi" w:hAnsiTheme="minorHAnsi"/>
          <w:sz w:val="22"/>
          <w:szCs w:val="22"/>
        </w:rPr>
        <w:t xml:space="preserve"> the</w:t>
      </w:r>
      <w:r>
        <w:rPr>
          <w:rFonts w:asciiTheme="minorHAnsi" w:hAnsiTheme="minorHAnsi"/>
          <w:sz w:val="22"/>
          <w:szCs w:val="22"/>
        </w:rPr>
        <w:t xml:space="preserve"> Shark Island</w:t>
      </w:r>
      <w:r w:rsidR="007602C1">
        <w:rPr>
          <w:rFonts w:asciiTheme="minorHAnsi" w:hAnsiTheme="minorHAnsi"/>
          <w:sz w:val="22"/>
          <w:szCs w:val="22"/>
        </w:rPr>
        <w:t xml:space="preserve"> concentration camp</w:t>
      </w:r>
      <w:r>
        <w:rPr>
          <w:rFonts w:asciiTheme="minorHAnsi" w:hAnsiTheme="minorHAnsi"/>
          <w:sz w:val="22"/>
          <w:szCs w:val="22"/>
        </w:rPr>
        <w:t xml:space="preserve">, </w:t>
      </w:r>
      <w:r w:rsidR="007602C1">
        <w:rPr>
          <w:rFonts w:asciiTheme="minorHAnsi" w:hAnsiTheme="minorHAnsi"/>
          <w:sz w:val="22"/>
          <w:szCs w:val="22"/>
        </w:rPr>
        <w:t xml:space="preserve">just off the coast from </w:t>
      </w:r>
      <w:proofErr w:type="spellStart"/>
      <w:r w:rsidR="007602C1" w:rsidRPr="00B9257E">
        <w:rPr>
          <w:rFonts w:asciiTheme="minorHAnsi" w:hAnsiTheme="minorHAnsi"/>
          <w:sz w:val="22"/>
          <w:szCs w:val="22"/>
        </w:rPr>
        <w:t>Lüderitz</w:t>
      </w:r>
      <w:proofErr w:type="spellEnd"/>
      <w:r w:rsidR="007602C1">
        <w:rPr>
          <w:rFonts w:asciiTheme="minorHAnsi" w:hAnsiTheme="minorHAnsi"/>
          <w:sz w:val="22"/>
          <w:szCs w:val="22"/>
        </w:rPr>
        <w:t>.</w:t>
      </w:r>
      <w:r>
        <w:rPr>
          <w:rFonts w:asciiTheme="minorHAnsi" w:hAnsiTheme="minorHAnsi"/>
          <w:sz w:val="22"/>
          <w:szCs w:val="22"/>
        </w:rPr>
        <w:t xml:space="preserve"> </w:t>
      </w:r>
    </w:p>
    <w:p w:rsidR="00B2374E" w:rsidRDefault="00A251D9" w:rsidP="00B2374E">
      <w:pPr>
        <w:numPr>
          <w:ilvl w:val="0"/>
          <w:numId w:val="3"/>
        </w:numPr>
        <w:rPr>
          <w:rFonts w:asciiTheme="minorHAnsi" w:hAnsiTheme="minorHAnsi"/>
          <w:sz w:val="22"/>
          <w:szCs w:val="22"/>
        </w:rPr>
      </w:pPr>
      <w:r>
        <w:rPr>
          <w:rFonts w:asciiTheme="minorHAnsi" w:hAnsiTheme="minorHAnsi"/>
          <w:sz w:val="22"/>
          <w:szCs w:val="22"/>
        </w:rPr>
        <w:t xml:space="preserve">Lieutenant-General </w:t>
      </w:r>
      <w:proofErr w:type="spellStart"/>
      <w:r w:rsidRPr="00C43C89">
        <w:rPr>
          <w:rFonts w:asciiTheme="minorHAnsi" w:hAnsiTheme="minorHAnsi"/>
          <w:b/>
          <w:sz w:val="22"/>
          <w:szCs w:val="22"/>
        </w:rPr>
        <w:t>Lothar</w:t>
      </w:r>
      <w:proofErr w:type="spellEnd"/>
      <w:r w:rsidRPr="00C43C89">
        <w:rPr>
          <w:rFonts w:asciiTheme="minorHAnsi" w:hAnsiTheme="minorHAnsi"/>
          <w:b/>
          <w:sz w:val="22"/>
          <w:szCs w:val="22"/>
        </w:rPr>
        <w:t xml:space="preserve"> von </w:t>
      </w:r>
      <w:proofErr w:type="spellStart"/>
      <w:r w:rsidRPr="00C43C89">
        <w:rPr>
          <w:rFonts w:asciiTheme="minorHAnsi" w:hAnsiTheme="minorHAnsi"/>
          <w:b/>
          <w:sz w:val="22"/>
          <w:szCs w:val="22"/>
        </w:rPr>
        <w:t>Trotha</w:t>
      </w:r>
      <w:proofErr w:type="spellEnd"/>
      <w:r>
        <w:rPr>
          <w:rFonts w:asciiTheme="minorHAnsi" w:hAnsiTheme="minorHAnsi"/>
          <w:sz w:val="22"/>
          <w:szCs w:val="22"/>
        </w:rPr>
        <w:t xml:space="preserve"> refers directly to the extermination of the Herero in threatening the </w:t>
      </w:r>
      <w:proofErr w:type="spellStart"/>
      <w:r>
        <w:rPr>
          <w:rFonts w:asciiTheme="minorHAnsi" w:hAnsiTheme="minorHAnsi"/>
          <w:sz w:val="22"/>
          <w:szCs w:val="22"/>
        </w:rPr>
        <w:t>Nama</w:t>
      </w:r>
      <w:proofErr w:type="spellEnd"/>
      <w:r>
        <w:rPr>
          <w:rFonts w:asciiTheme="minorHAnsi" w:hAnsiTheme="minorHAnsi"/>
          <w:sz w:val="22"/>
          <w:szCs w:val="22"/>
        </w:rPr>
        <w:t xml:space="preserve"> people with the same fate [April 22, 1905].</w:t>
      </w:r>
      <w:r w:rsidRPr="00A251D9">
        <w:rPr>
          <w:rFonts w:asciiTheme="minorHAnsi" w:hAnsiTheme="minorHAnsi"/>
          <w:sz w:val="22"/>
          <w:szCs w:val="22"/>
        </w:rPr>
        <w:t xml:space="preserve"> </w:t>
      </w:r>
    </w:p>
    <w:p w:rsidR="00DD5A2D" w:rsidRDefault="00DD5A2D" w:rsidP="00B2374E">
      <w:pPr>
        <w:numPr>
          <w:ilvl w:val="0"/>
          <w:numId w:val="3"/>
        </w:numPr>
        <w:rPr>
          <w:rFonts w:asciiTheme="minorHAnsi" w:hAnsiTheme="minorHAnsi"/>
          <w:sz w:val="22"/>
          <w:szCs w:val="22"/>
        </w:rPr>
      </w:pPr>
      <w:r>
        <w:rPr>
          <w:rFonts w:asciiTheme="minorHAnsi" w:hAnsiTheme="minorHAnsi"/>
          <w:sz w:val="22"/>
          <w:szCs w:val="22"/>
        </w:rPr>
        <w:t xml:space="preserve">German Minister for Development &amp; Economic Cooperation, </w:t>
      </w:r>
      <w:proofErr w:type="spellStart"/>
      <w:r w:rsidRPr="007273EF">
        <w:rPr>
          <w:rFonts w:asciiTheme="minorHAnsi" w:hAnsiTheme="minorHAnsi"/>
          <w:b/>
          <w:sz w:val="22"/>
          <w:szCs w:val="22"/>
        </w:rPr>
        <w:t>Heidemarie</w:t>
      </w:r>
      <w:proofErr w:type="spellEnd"/>
      <w:r w:rsidRPr="007273EF">
        <w:rPr>
          <w:rFonts w:asciiTheme="minorHAnsi" w:hAnsiTheme="minorHAnsi"/>
          <w:b/>
          <w:sz w:val="22"/>
          <w:szCs w:val="22"/>
        </w:rPr>
        <w:t xml:space="preserve"> </w:t>
      </w:r>
      <w:proofErr w:type="spellStart"/>
      <w:r w:rsidRPr="007273EF">
        <w:rPr>
          <w:rFonts w:asciiTheme="minorHAnsi" w:hAnsiTheme="minorHAnsi"/>
          <w:b/>
          <w:sz w:val="22"/>
          <w:szCs w:val="22"/>
        </w:rPr>
        <w:t>Weiczorek-Zeul</w:t>
      </w:r>
      <w:proofErr w:type="spellEnd"/>
      <w:r>
        <w:rPr>
          <w:rFonts w:asciiTheme="minorHAnsi" w:hAnsiTheme="minorHAnsi"/>
          <w:sz w:val="22"/>
          <w:szCs w:val="22"/>
        </w:rPr>
        <w:t xml:space="preserve"> apologizing in </w:t>
      </w:r>
      <w:proofErr w:type="spellStart"/>
      <w:r>
        <w:rPr>
          <w:rFonts w:asciiTheme="minorHAnsi" w:hAnsiTheme="minorHAnsi"/>
          <w:sz w:val="22"/>
          <w:szCs w:val="22"/>
        </w:rPr>
        <w:t>Omahakari</w:t>
      </w:r>
      <w:proofErr w:type="spellEnd"/>
      <w:r>
        <w:rPr>
          <w:rFonts w:asciiTheme="minorHAnsi" w:hAnsiTheme="minorHAnsi"/>
          <w:sz w:val="22"/>
          <w:szCs w:val="22"/>
        </w:rPr>
        <w:t>, Namibia for atrocities committed a hundred years earlier by German imperial troops. [August 14, 2004]</w:t>
      </w:r>
      <w:r w:rsidR="007273EF">
        <w:rPr>
          <w:rFonts w:asciiTheme="minorHAnsi" w:hAnsiTheme="minorHAnsi"/>
          <w:sz w:val="22"/>
          <w:szCs w:val="22"/>
        </w:rPr>
        <w:t>.</w:t>
      </w:r>
    </w:p>
    <w:p w:rsidR="003C662F" w:rsidRDefault="003C662F">
      <w:pPr>
        <w:rPr>
          <w:rFonts w:asciiTheme="minorHAnsi" w:hAnsiTheme="minorHAnsi"/>
          <w:sz w:val="22"/>
          <w:szCs w:val="22"/>
        </w:rPr>
      </w:pPr>
    </w:p>
    <w:sectPr w:rsidR="003C662F"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OctavianOSF">
    <w:panose1 w:val="00000000000000000000"/>
    <w:charset w:val="00"/>
    <w:family w:val="roman"/>
    <w:notTrueType/>
    <w:pitch w:val="default"/>
    <w:sig w:usb0="00000003" w:usb1="00000000" w:usb2="00000000" w:usb3="00000000" w:csb0="00000001" w:csb1="00000000"/>
  </w:font>
  <w:font w:name="OctavianMT-ItalicOs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02"/>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94EE3"/>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533E7"/>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C2954"/>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6D9"/>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12BB"/>
    <w:rsid w:val="00016BAB"/>
    <w:rsid w:val="00021BE8"/>
    <w:rsid w:val="000301A2"/>
    <w:rsid w:val="00050C0F"/>
    <w:rsid w:val="00054B97"/>
    <w:rsid w:val="00055016"/>
    <w:rsid w:val="00057529"/>
    <w:rsid w:val="00063150"/>
    <w:rsid w:val="00082EB3"/>
    <w:rsid w:val="000846DD"/>
    <w:rsid w:val="000915B8"/>
    <w:rsid w:val="000C4FDE"/>
    <w:rsid w:val="000D4620"/>
    <w:rsid w:val="000D6345"/>
    <w:rsid w:val="00102744"/>
    <w:rsid w:val="0010778B"/>
    <w:rsid w:val="00115A85"/>
    <w:rsid w:val="00115DD5"/>
    <w:rsid w:val="001217C8"/>
    <w:rsid w:val="0013406F"/>
    <w:rsid w:val="00134CA5"/>
    <w:rsid w:val="001357D5"/>
    <w:rsid w:val="00163859"/>
    <w:rsid w:val="00164007"/>
    <w:rsid w:val="00167F0F"/>
    <w:rsid w:val="0017205C"/>
    <w:rsid w:val="00185781"/>
    <w:rsid w:val="001A25B8"/>
    <w:rsid w:val="001D7ED0"/>
    <w:rsid w:val="001E31A9"/>
    <w:rsid w:val="00205A8E"/>
    <w:rsid w:val="00230095"/>
    <w:rsid w:val="002533F1"/>
    <w:rsid w:val="00255D60"/>
    <w:rsid w:val="00264CB9"/>
    <w:rsid w:val="00273055"/>
    <w:rsid w:val="00296A45"/>
    <w:rsid w:val="002B10B2"/>
    <w:rsid w:val="002B5E4F"/>
    <w:rsid w:val="002B7F3B"/>
    <w:rsid w:val="002D4CD0"/>
    <w:rsid w:val="002D56B1"/>
    <w:rsid w:val="002D5EAF"/>
    <w:rsid w:val="003214DB"/>
    <w:rsid w:val="0033788A"/>
    <w:rsid w:val="00366707"/>
    <w:rsid w:val="00392DAE"/>
    <w:rsid w:val="003A0290"/>
    <w:rsid w:val="003A4F00"/>
    <w:rsid w:val="003C662F"/>
    <w:rsid w:val="003D6C83"/>
    <w:rsid w:val="00430875"/>
    <w:rsid w:val="00454E27"/>
    <w:rsid w:val="00496582"/>
    <w:rsid w:val="004A025F"/>
    <w:rsid w:val="004E01E7"/>
    <w:rsid w:val="004E6604"/>
    <w:rsid w:val="00504C56"/>
    <w:rsid w:val="0053402E"/>
    <w:rsid w:val="00542D68"/>
    <w:rsid w:val="00544C8A"/>
    <w:rsid w:val="0055431F"/>
    <w:rsid w:val="00586019"/>
    <w:rsid w:val="005C4BBA"/>
    <w:rsid w:val="005C5BEE"/>
    <w:rsid w:val="005D3C7C"/>
    <w:rsid w:val="005E5B0C"/>
    <w:rsid w:val="0061391B"/>
    <w:rsid w:val="006223E3"/>
    <w:rsid w:val="0062324E"/>
    <w:rsid w:val="00627499"/>
    <w:rsid w:val="00643463"/>
    <w:rsid w:val="00661260"/>
    <w:rsid w:val="00666CCF"/>
    <w:rsid w:val="006A5E88"/>
    <w:rsid w:val="006A5FBD"/>
    <w:rsid w:val="006B1A5D"/>
    <w:rsid w:val="006B260E"/>
    <w:rsid w:val="006C7DA8"/>
    <w:rsid w:val="006E2F5C"/>
    <w:rsid w:val="007273EF"/>
    <w:rsid w:val="007314CB"/>
    <w:rsid w:val="00736CC8"/>
    <w:rsid w:val="00745D8E"/>
    <w:rsid w:val="007602C1"/>
    <w:rsid w:val="00775F2D"/>
    <w:rsid w:val="00791EBF"/>
    <w:rsid w:val="007A297E"/>
    <w:rsid w:val="007A4240"/>
    <w:rsid w:val="007B3867"/>
    <w:rsid w:val="007B57F2"/>
    <w:rsid w:val="007C4274"/>
    <w:rsid w:val="00800589"/>
    <w:rsid w:val="00803DD3"/>
    <w:rsid w:val="00815C24"/>
    <w:rsid w:val="008352DD"/>
    <w:rsid w:val="008412C8"/>
    <w:rsid w:val="00857022"/>
    <w:rsid w:val="0088030B"/>
    <w:rsid w:val="00892CCA"/>
    <w:rsid w:val="00893E7A"/>
    <w:rsid w:val="008D1073"/>
    <w:rsid w:val="008F0033"/>
    <w:rsid w:val="008F6698"/>
    <w:rsid w:val="0090263E"/>
    <w:rsid w:val="0092306F"/>
    <w:rsid w:val="00932801"/>
    <w:rsid w:val="009413EF"/>
    <w:rsid w:val="0095450C"/>
    <w:rsid w:val="009679C1"/>
    <w:rsid w:val="0099221A"/>
    <w:rsid w:val="009A31A7"/>
    <w:rsid w:val="009A4EC8"/>
    <w:rsid w:val="009C14B3"/>
    <w:rsid w:val="009E1518"/>
    <w:rsid w:val="009E4329"/>
    <w:rsid w:val="009F3809"/>
    <w:rsid w:val="009F3A11"/>
    <w:rsid w:val="009F4FC8"/>
    <w:rsid w:val="00A00E8C"/>
    <w:rsid w:val="00A119E3"/>
    <w:rsid w:val="00A12D14"/>
    <w:rsid w:val="00A152F5"/>
    <w:rsid w:val="00A16AA1"/>
    <w:rsid w:val="00A251D9"/>
    <w:rsid w:val="00A41BB2"/>
    <w:rsid w:val="00A46C65"/>
    <w:rsid w:val="00A500F7"/>
    <w:rsid w:val="00A86666"/>
    <w:rsid w:val="00A919A8"/>
    <w:rsid w:val="00AA1A74"/>
    <w:rsid w:val="00AB1C26"/>
    <w:rsid w:val="00AB27D9"/>
    <w:rsid w:val="00AB372F"/>
    <w:rsid w:val="00AB6B5D"/>
    <w:rsid w:val="00AC1F3D"/>
    <w:rsid w:val="00AC23A0"/>
    <w:rsid w:val="00AF2F10"/>
    <w:rsid w:val="00AF3070"/>
    <w:rsid w:val="00B16AB4"/>
    <w:rsid w:val="00B21F50"/>
    <w:rsid w:val="00B2374E"/>
    <w:rsid w:val="00B278D6"/>
    <w:rsid w:val="00B325B0"/>
    <w:rsid w:val="00B36D87"/>
    <w:rsid w:val="00B37D2F"/>
    <w:rsid w:val="00B64D9D"/>
    <w:rsid w:val="00B6640E"/>
    <w:rsid w:val="00B76C71"/>
    <w:rsid w:val="00B9257E"/>
    <w:rsid w:val="00BA3CD2"/>
    <w:rsid w:val="00BA6CF7"/>
    <w:rsid w:val="00BB6947"/>
    <w:rsid w:val="00BC0AB7"/>
    <w:rsid w:val="00BC18E9"/>
    <w:rsid w:val="00C10CB7"/>
    <w:rsid w:val="00C43C89"/>
    <w:rsid w:val="00CA10D6"/>
    <w:rsid w:val="00CA7B3C"/>
    <w:rsid w:val="00CF4FD7"/>
    <w:rsid w:val="00D0047D"/>
    <w:rsid w:val="00D02943"/>
    <w:rsid w:val="00D128B5"/>
    <w:rsid w:val="00D30D1E"/>
    <w:rsid w:val="00D32D12"/>
    <w:rsid w:val="00D6340F"/>
    <w:rsid w:val="00DA0DFA"/>
    <w:rsid w:val="00DA741A"/>
    <w:rsid w:val="00DC582E"/>
    <w:rsid w:val="00DD5A2D"/>
    <w:rsid w:val="00DD674B"/>
    <w:rsid w:val="00DD6DBD"/>
    <w:rsid w:val="00DD7D95"/>
    <w:rsid w:val="00DE3685"/>
    <w:rsid w:val="00DF2C97"/>
    <w:rsid w:val="00DF6E68"/>
    <w:rsid w:val="00E01552"/>
    <w:rsid w:val="00E2178F"/>
    <w:rsid w:val="00E62438"/>
    <w:rsid w:val="00E713D8"/>
    <w:rsid w:val="00E837C2"/>
    <w:rsid w:val="00EA1F04"/>
    <w:rsid w:val="00ED37BA"/>
    <w:rsid w:val="00EE11D8"/>
    <w:rsid w:val="00EE5A4C"/>
    <w:rsid w:val="00EF3F4B"/>
    <w:rsid w:val="00F025D8"/>
    <w:rsid w:val="00F30666"/>
    <w:rsid w:val="00F31A1C"/>
    <w:rsid w:val="00F32580"/>
    <w:rsid w:val="00F403A0"/>
    <w:rsid w:val="00F45839"/>
    <w:rsid w:val="00F60730"/>
    <w:rsid w:val="00F82396"/>
    <w:rsid w:val="00F922A5"/>
    <w:rsid w:val="00FA4341"/>
    <w:rsid w:val="00FB782A"/>
    <w:rsid w:val="00FC5B89"/>
    <w:rsid w:val="00FD097E"/>
    <w:rsid w:val="00FD4A8B"/>
    <w:rsid w:val="00FE0CB7"/>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BalloonText">
    <w:name w:val="Balloon Text"/>
    <w:basedOn w:val="Normal"/>
    <w:link w:val="BalloonTextChar"/>
    <w:rsid w:val="00643463"/>
    <w:rPr>
      <w:rFonts w:ascii="Tahoma" w:hAnsi="Tahoma" w:cs="Tahoma"/>
      <w:sz w:val="16"/>
      <w:szCs w:val="16"/>
    </w:rPr>
  </w:style>
  <w:style w:type="character" w:customStyle="1" w:styleId="BalloonTextChar">
    <w:name w:val="Balloon Text Char"/>
    <w:basedOn w:val="DefaultParagraphFont"/>
    <w:link w:val="BalloonText"/>
    <w:rsid w:val="00643463"/>
    <w:rPr>
      <w:rFonts w:ascii="Tahoma" w:hAnsi="Tahoma" w:cs="Tahoma"/>
      <w:sz w:val="16"/>
      <w:szCs w:val="16"/>
    </w:rPr>
  </w:style>
  <w:style w:type="character" w:styleId="Hyperlink">
    <w:name w:val="Hyperlink"/>
    <w:basedOn w:val="DefaultParagraphFont"/>
    <w:uiPriority w:val="99"/>
    <w:unhideWhenUsed/>
    <w:rsid w:val="002B7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BA1C-A4E7-481B-A20D-8891D54D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2</cp:revision>
  <cp:lastPrinted>2009-09-01T14:22:00Z</cp:lastPrinted>
  <dcterms:created xsi:type="dcterms:W3CDTF">2012-08-27T20:53:00Z</dcterms:created>
  <dcterms:modified xsi:type="dcterms:W3CDTF">2012-08-27T20:53:00Z</dcterms:modified>
</cp:coreProperties>
</file>