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27" w:rsidRPr="006B4C61" w:rsidRDefault="00000A27">
      <w:pPr>
        <w:ind w:right="-270"/>
        <w:jc w:val="center"/>
        <w:rPr>
          <w:b/>
          <w:sz w:val="32"/>
        </w:rPr>
      </w:pPr>
      <w:bookmarkStart w:id="0" w:name="_GoBack"/>
      <w:bookmarkEnd w:id="0"/>
      <w:r w:rsidRPr="006B4C61">
        <w:rPr>
          <w:b/>
          <w:sz w:val="32"/>
        </w:rPr>
        <w:t>History of Science</w:t>
      </w:r>
    </w:p>
    <w:p w:rsidR="00000A27" w:rsidRPr="006B4C61" w:rsidRDefault="00AC6C1B">
      <w:pPr>
        <w:ind w:right="-270"/>
        <w:jc w:val="center"/>
        <w:rPr>
          <w:sz w:val="24"/>
          <w:szCs w:val="24"/>
        </w:rPr>
      </w:pPr>
      <w:r>
        <w:rPr>
          <w:sz w:val="24"/>
          <w:szCs w:val="24"/>
        </w:rPr>
        <w:t>HIS-291-CRF01 (</w:t>
      </w:r>
      <w:r w:rsidRPr="00AC6C1B">
        <w:rPr>
          <w:sz w:val="24"/>
          <w:szCs w:val="24"/>
        </w:rPr>
        <w:t>0219733</w:t>
      </w:r>
      <w:r w:rsidR="00B57B96" w:rsidRPr="00B57B96">
        <w:rPr>
          <w:sz w:val="24"/>
          <w:szCs w:val="24"/>
        </w:rPr>
        <w:t>)</w:t>
      </w:r>
      <w:r w:rsidR="006B4C61" w:rsidRPr="00B57B96">
        <w:rPr>
          <w:sz w:val="24"/>
          <w:szCs w:val="24"/>
        </w:rPr>
        <w:t xml:space="preserve">, </w:t>
      </w:r>
      <w:r w:rsidR="006B4C61" w:rsidRPr="006B4C61">
        <w:rPr>
          <w:sz w:val="24"/>
          <w:szCs w:val="24"/>
        </w:rPr>
        <w:t>3 credits</w:t>
      </w:r>
    </w:p>
    <w:p w:rsidR="00B57B96" w:rsidRDefault="00AC6C1B" w:rsidP="00684033">
      <w:pPr>
        <w:ind w:right="-270"/>
        <w:jc w:val="center"/>
        <w:rPr>
          <w:b/>
          <w:sz w:val="24"/>
          <w:szCs w:val="24"/>
        </w:rPr>
      </w:pPr>
      <w:r>
        <w:rPr>
          <w:b/>
          <w:sz w:val="24"/>
          <w:szCs w:val="24"/>
        </w:rPr>
        <w:t>Spring 2015</w:t>
      </w:r>
      <w:r w:rsidR="00684033" w:rsidRPr="006B4C61">
        <w:rPr>
          <w:b/>
          <w:sz w:val="24"/>
          <w:szCs w:val="24"/>
        </w:rPr>
        <w:t>, T</w:t>
      </w:r>
      <w:r w:rsidR="006B4C61" w:rsidRPr="006B4C61">
        <w:rPr>
          <w:b/>
          <w:sz w:val="24"/>
          <w:szCs w:val="24"/>
        </w:rPr>
        <w:t>ues</w:t>
      </w:r>
      <w:r w:rsidR="00684033" w:rsidRPr="006B4C61">
        <w:rPr>
          <w:b/>
          <w:sz w:val="24"/>
          <w:szCs w:val="24"/>
        </w:rPr>
        <w:t xml:space="preserve"> 10</w:t>
      </w:r>
      <w:r w:rsidR="006B4C61" w:rsidRPr="006B4C61">
        <w:rPr>
          <w:b/>
          <w:sz w:val="24"/>
          <w:szCs w:val="24"/>
        </w:rPr>
        <w:t>:10-11</w:t>
      </w:r>
      <w:r w:rsidR="00684033" w:rsidRPr="006B4C61">
        <w:rPr>
          <w:b/>
          <w:sz w:val="24"/>
          <w:szCs w:val="24"/>
        </w:rPr>
        <w:t>:</w:t>
      </w:r>
      <w:r w:rsidR="006B4C61" w:rsidRPr="006B4C61">
        <w:rPr>
          <w:b/>
          <w:sz w:val="24"/>
          <w:szCs w:val="24"/>
        </w:rPr>
        <w:t xml:space="preserve">05 </w:t>
      </w:r>
      <w:r w:rsidR="00684033" w:rsidRPr="006B4C61">
        <w:rPr>
          <w:b/>
          <w:sz w:val="24"/>
          <w:szCs w:val="24"/>
        </w:rPr>
        <w:t>am, Th</w:t>
      </w:r>
      <w:r w:rsidR="006B4C61" w:rsidRPr="006B4C61">
        <w:rPr>
          <w:b/>
          <w:sz w:val="24"/>
          <w:szCs w:val="24"/>
        </w:rPr>
        <w:t>urs</w:t>
      </w:r>
      <w:r w:rsidR="00684033" w:rsidRPr="006B4C61">
        <w:rPr>
          <w:b/>
          <w:sz w:val="24"/>
          <w:szCs w:val="24"/>
        </w:rPr>
        <w:t xml:space="preserve"> 9</w:t>
      </w:r>
      <w:r w:rsidR="006B4C61" w:rsidRPr="006B4C61">
        <w:rPr>
          <w:b/>
          <w:sz w:val="24"/>
          <w:szCs w:val="24"/>
        </w:rPr>
        <w:t>:05-11</w:t>
      </w:r>
      <w:r w:rsidR="00684033" w:rsidRPr="006B4C61">
        <w:rPr>
          <w:b/>
          <w:sz w:val="24"/>
          <w:szCs w:val="24"/>
        </w:rPr>
        <w:t>:</w:t>
      </w:r>
      <w:r w:rsidR="006B4C61" w:rsidRPr="006B4C61">
        <w:rPr>
          <w:b/>
          <w:sz w:val="24"/>
          <w:szCs w:val="24"/>
        </w:rPr>
        <w:t xml:space="preserve">05 </w:t>
      </w:r>
      <w:r w:rsidR="00684033" w:rsidRPr="006B4C61">
        <w:rPr>
          <w:b/>
          <w:sz w:val="24"/>
          <w:szCs w:val="24"/>
        </w:rPr>
        <w:t>am</w:t>
      </w:r>
      <w:r w:rsidR="00B57B96">
        <w:rPr>
          <w:b/>
          <w:sz w:val="24"/>
          <w:szCs w:val="24"/>
        </w:rPr>
        <w:t xml:space="preserve"> </w:t>
      </w:r>
    </w:p>
    <w:p w:rsidR="00000A27" w:rsidRPr="006B4C61" w:rsidRDefault="00113011" w:rsidP="00684033">
      <w:pPr>
        <w:ind w:right="-270"/>
        <w:jc w:val="center"/>
        <w:rPr>
          <w:b/>
          <w:sz w:val="24"/>
          <w:szCs w:val="24"/>
        </w:rPr>
      </w:pPr>
      <w:r>
        <w:rPr>
          <w:b/>
          <w:sz w:val="24"/>
          <w:szCs w:val="24"/>
        </w:rPr>
        <w:t>BH306</w:t>
      </w:r>
    </w:p>
    <w:p w:rsidR="00000A27" w:rsidRPr="006B4C61" w:rsidRDefault="00117EFD">
      <w:pPr>
        <w:ind w:right="-270"/>
        <w:jc w:val="center"/>
      </w:pPr>
      <w:r w:rsidRPr="006B4C61">
        <w:t>Dr. Robinson</w:t>
      </w:r>
      <w:r w:rsidR="00000A27" w:rsidRPr="006B4C61">
        <w:t xml:space="preserve"> Yost</w:t>
      </w:r>
    </w:p>
    <w:p w:rsidR="006F23C2" w:rsidRPr="00A00A5A" w:rsidRDefault="00B57B96" w:rsidP="00B57B96">
      <w:pPr>
        <w:ind w:right="-270"/>
      </w:pPr>
      <w:r>
        <w:rPr>
          <w:noProof/>
        </w:rPr>
        <w:drawing>
          <wp:anchor distT="0" distB="0" distL="114300" distR="114300" simplePos="0" relativeHeight="251656704" behindDoc="1" locked="0" layoutInCell="1" allowOverlap="1" wp14:anchorId="5BCFF554" wp14:editId="54038DFA">
            <wp:simplePos x="0" y="0"/>
            <wp:positionH relativeFrom="column">
              <wp:posOffset>2554605</wp:posOffset>
            </wp:positionH>
            <wp:positionV relativeFrom="paragraph">
              <wp:posOffset>64770</wp:posOffset>
            </wp:positionV>
            <wp:extent cx="4213225" cy="3162300"/>
            <wp:effectExtent l="0" t="0" r="0" b="0"/>
            <wp:wrapTight wrapText="bothSides">
              <wp:wrapPolygon edited="0">
                <wp:start x="391" y="0"/>
                <wp:lineTo x="0" y="260"/>
                <wp:lineTo x="0" y="21080"/>
                <wp:lineTo x="195" y="21470"/>
                <wp:lineTo x="391" y="21470"/>
                <wp:lineTo x="21095" y="21470"/>
                <wp:lineTo x="21291" y="21470"/>
                <wp:lineTo x="21486" y="21080"/>
                <wp:lineTo x="21486" y="260"/>
                <wp:lineTo x="21095" y="0"/>
                <wp:lineTo x="391" y="0"/>
              </wp:wrapPolygon>
            </wp:wrapTight>
            <wp:docPr id="2" name="Picture 0" descr="P1000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982.JPG"/>
                    <pic:cNvPicPr/>
                  </pic:nvPicPr>
                  <pic:blipFill>
                    <a:blip r:embed="rId6" cstate="print"/>
                    <a:stretch>
                      <a:fillRect/>
                    </a:stretch>
                  </pic:blipFill>
                  <pic:spPr>
                    <a:xfrm>
                      <a:off x="0" y="0"/>
                      <a:ext cx="4213225" cy="3162300"/>
                    </a:xfrm>
                    <a:prstGeom prst="rect">
                      <a:avLst/>
                    </a:prstGeom>
                    <a:ln>
                      <a:noFill/>
                    </a:ln>
                    <a:effectLst>
                      <a:softEdge rad="112500"/>
                    </a:effectLst>
                  </pic:spPr>
                </pic:pic>
              </a:graphicData>
            </a:graphic>
          </wp:anchor>
        </w:drawing>
      </w:r>
    </w:p>
    <w:p w:rsidR="00B57B96" w:rsidRPr="002D05A6" w:rsidRDefault="00B57B96" w:rsidP="00B57B96">
      <w:pPr>
        <w:ind w:right="-270"/>
        <w:jc w:val="center"/>
      </w:pPr>
      <w:r w:rsidRPr="002D05A6">
        <w:t xml:space="preserve">Yerkes Observatory (1897), University of Chicago, </w:t>
      </w:r>
      <w:r w:rsidRPr="002D05A6">
        <w:rPr>
          <w:bCs/>
        </w:rPr>
        <w:t>Williams Bay, Wisconsin</w:t>
      </w:r>
    </w:p>
    <w:p w:rsidR="00000A27" w:rsidRDefault="00000A27">
      <w:pPr>
        <w:ind w:right="-270"/>
      </w:pPr>
    </w:p>
    <w:p w:rsidR="00000A27" w:rsidRDefault="00000A27">
      <w:pPr>
        <w:ind w:right="-270"/>
        <w:rPr>
          <w:b/>
          <w:sz w:val="24"/>
        </w:rPr>
      </w:pPr>
      <w:r>
        <w:rPr>
          <w:b/>
          <w:sz w:val="24"/>
        </w:rPr>
        <w:t>Course Description:</w:t>
      </w:r>
    </w:p>
    <w:p w:rsidR="00000A27" w:rsidRDefault="00000A27">
      <w:pPr>
        <w:ind w:right="-270"/>
      </w:pPr>
      <w:r>
        <w:t xml:space="preserve">This course covers major aspects of the history of science from the early modern period into the twentieth century.  It must be noted that this is a history course, not a science or technology course.  Therefore, the emphasis is on the historical backgrounds of various scientific ideas, not a detailed elaboration of modern theoretical content.  The course will focus on some of the major figures in the development of modern Western science including Isaac Newton, Charles Darwin, Michael Faraday, and Albert Einstein.  </w:t>
      </w:r>
    </w:p>
    <w:p w:rsidR="00000A27" w:rsidRDefault="00000A27">
      <w:pPr>
        <w:ind w:right="-270"/>
        <w:rPr>
          <w:b/>
          <w:sz w:val="24"/>
        </w:rPr>
      </w:pPr>
    </w:p>
    <w:p w:rsidR="00117EFD" w:rsidRDefault="00117EFD" w:rsidP="00117EFD">
      <w:pPr>
        <w:ind w:right="-270"/>
        <w:rPr>
          <w:b/>
          <w:sz w:val="24"/>
        </w:rPr>
      </w:pPr>
      <w:r>
        <w:rPr>
          <w:b/>
          <w:sz w:val="24"/>
        </w:rPr>
        <w:t>Pre-requisites:</w:t>
      </w:r>
    </w:p>
    <w:p w:rsidR="00117EFD" w:rsidRDefault="007A5F73" w:rsidP="00117EFD">
      <w:pPr>
        <w:ind w:right="-270"/>
      </w:pPr>
      <w:r>
        <w:t xml:space="preserve">There are no official pre-requisites for this course.  However, it is </w:t>
      </w:r>
      <w:r>
        <w:rPr>
          <w:b/>
        </w:rPr>
        <w:t>highly recommended</w:t>
      </w:r>
      <w:r>
        <w:t xml:space="preserve"> that you have experience doing structured writing assignments to perform well in the class.  What you lack in writing skills you may have to work on via private </w:t>
      </w:r>
      <w:r w:rsidRPr="00C321DD">
        <w:t>tutoring</w:t>
      </w:r>
      <w:r>
        <w:t xml:space="preserve"> (2071 Cedar Hall) or in the </w:t>
      </w:r>
      <w:hyperlink r:id="rId7" w:history="1">
        <w:r w:rsidRPr="00C321DD">
          <w:rPr>
            <w:rStyle w:val="Hyperlink"/>
          </w:rPr>
          <w:t>Writing Center</w:t>
        </w:r>
      </w:hyperlink>
      <w:r>
        <w:t xml:space="preserve"> (3067 Cedar Hall).  You can always ask me questions as well.  Be certain to get help early if you need it. </w:t>
      </w:r>
      <w:r w:rsidR="00117EFD">
        <w:t xml:space="preserve"> </w:t>
      </w:r>
    </w:p>
    <w:p w:rsidR="00117EFD" w:rsidRDefault="00117EFD">
      <w:pPr>
        <w:ind w:right="-270"/>
        <w:rPr>
          <w:b/>
          <w:sz w:val="24"/>
        </w:rPr>
      </w:pPr>
    </w:p>
    <w:p w:rsidR="00000A27" w:rsidRDefault="00000A27">
      <w:pPr>
        <w:ind w:right="-270"/>
      </w:pPr>
      <w:r>
        <w:rPr>
          <w:b/>
          <w:sz w:val="24"/>
        </w:rPr>
        <w:t>General purposes of this course</w:t>
      </w:r>
      <w:r w:rsidR="00117EFD">
        <w:rPr>
          <w:b/>
          <w:sz w:val="24"/>
        </w:rPr>
        <w:t xml:space="preserve"> [Learning Objectives]</w:t>
      </w:r>
      <w:r>
        <w:rPr>
          <w:b/>
          <w:sz w:val="24"/>
        </w:rPr>
        <w:t xml:space="preserve"> </w:t>
      </w:r>
    </w:p>
    <w:p w:rsidR="00000A27" w:rsidRDefault="00000A27">
      <w:pPr>
        <w:ind w:right="-270"/>
      </w:pPr>
      <w:r>
        <w:t xml:space="preserve">     ● Improve reading, writing, note-taking, &amp; critical thinking skills with respect to history.     </w:t>
      </w:r>
    </w:p>
    <w:p w:rsidR="00000A27" w:rsidRDefault="00000A27">
      <w:pPr>
        <w:ind w:right="-270"/>
      </w:pPr>
      <w:r>
        <w:t xml:space="preserve">     ● Learn about the origins &amp; consequences of major historical events.</w:t>
      </w:r>
    </w:p>
    <w:p w:rsidR="00000A27" w:rsidRDefault="00000A27">
      <w:pPr>
        <w:ind w:right="-270"/>
      </w:pPr>
      <w:r>
        <w:t xml:space="preserve">     ● Learn about significant aspects of scientific change from the Scientific Revolution into the 20th century.</w:t>
      </w:r>
    </w:p>
    <w:p w:rsidR="00000A27" w:rsidRDefault="00000A27">
      <w:pPr>
        <w:ind w:right="-270"/>
      </w:pPr>
      <w:r>
        <w:t xml:space="preserve">     ● Learn how to think historically and understand historical context.</w:t>
      </w:r>
    </w:p>
    <w:p w:rsidR="00000A27" w:rsidRDefault="00000A27">
      <w:pPr>
        <w:ind w:right="-270"/>
      </w:pPr>
      <w:r>
        <w:t xml:space="preserve">     ● Practice analyzing &amp; interpreting primary &amp; secondary source materials. </w:t>
      </w:r>
    </w:p>
    <w:p w:rsidR="00000A27" w:rsidRDefault="00000A27">
      <w:pPr>
        <w:ind w:right="-270"/>
      </w:pPr>
      <w:r>
        <w:t xml:space="preserve">     ● Practice evaluating &amp; constructing historical arguments based upon reason and evidence.</w:t>
      </w:r>
    </w:p>
    <w:p w:rsidR="002200EB" w:rsidRDefault="002200EB">
      <w:pPr>
        <w:ind w:right="-270"/>
        <w:rPr>
          <w:b/>
          <w:sz w:val="24"/>
        </w:rPr>
      </w:pPr>
    </w:p>
    <w:p w:rsidR="00000A27" w:rsidRPr="00273FBE" w:rsidRDefault="00117EFD">
      <w:pPr>
        <w:ind w:right="-270"/>
        <w:rPr>
          <w:b/>
          <w:sz w:val="24"/>
        </w:rPr>
      </w:pPr>
      <w:r>
        <w:rPr>
          <w:b/>
          <w:sz w:val="24"/>
        </w:rPr>
        <w:t>Approach to Material</w:t>
      </w:r>
      <w:r w:rsidR="00000A27">
        <w:rPr>
          <w:b/>
          <w:sz w:val="24"/>
        </w:rPr>
        <w:t>:</w:t>
      </w:r>
    </w:p>
    <w:p w:rsidR="00000A27" w:rsidRPr="002200EB" w:rsidRDefault="00C03F10">
      <w:pPr>
        <w:ind w:right="-270"/>
        <w:rPr>
          <w:sz w:val="24"/>
          <w:szCs w:val="24"/>
        </w:rPr>
      </w:pPr>
      <w:r w:rsidRPr="002200EB">
        <w:rPr>
          <w:b/>
          <w:sz w:val="24"/>
          <w:szCs w:val="24"/>
        </w:rPr>
        <w:t xml:space="preserve">Instead of judging </w:t>
      </w:r>
      <w:r w:rsidR="00000A27" w:rsidRPr="002200EB">
        <w:rPr>
          <w:b/>
          <w:sz w:val="24"/>
          <w:szCs w:val="24"/>
        </w:rPr>
        <w:t>past science &amp; scientists by mod</w:t>
      </w:r>
      <w:r w:rsidRPr="002200EB">
        <w:rPr>
          <w:b/>
          <w:sz w:val="24"/>
          <w:szCs w:val="24"/>
        </w:rPr>
        <w:t>ern-day standards, ask your self</w:t>
      </w:r>
      <w:r w:rsidR="00000A27" w:rsidRPr="002200EB">
        <w:rPr>
          <w:sz w:val="24"/>
          <w:szCs w:val="24"/>
        </w:rPr>
        <w:t>:</w:t>
      </w:r>
    </w:p>
    <w:p w:rsidR="00000A27" w:rsidRPr="002200EB" w:rsidRDefault="00000A27">
      <w:pPr>
        <w:numPr>
          <w:ilvl w:val="0"/>
          <w:numId w:val="1"/>
        </w:numPr>
        <w:ind w:right="-270"/>
        <w:rPr>
          <w:b/>
        </w:rPr>
      </w:pPr>
      <w:r w:rsidRPr="002200EB">
        <w:rPr>
          <w:b/>
        </w:rPr>
        <w:t>Why did scientific beliefs make sense to certain people in the past?  What questions were they trying to answer?</w:t>
      </w:r>
    </w:p>
    <w:p w:rsidR="00000A27" w:rsidRPr="002200EB" w:rsidRDefault="00000A27">
      <w:pPr>
        <w:numPr>
          <w:ilvl w:val="0"/>
          <w:numId w:val="1"/>
        </w:numPr>
        <w:ind w:right="-270"/>
        <w:rPr>
          <w:b/>
        </w:rPr>
      </w:pPr>
      <w:r w:rsidRPr="002200EB">
        <w:rPr>
          <w:b/>
        </w:rPr>
        <w:t xml:space="preserve">What motivated certain people to develop particular scientific ideas?  What problems were they trying to solve?  </w:t>
      </w:r>
    </w:p>
    <w:p w:rsidR="00000A27" w:rsidRPr="002200EB" w:rsidRDefault="00000A27">
      <w:pPr>
        <w:numPr>
          <w:ilvl w:val="0"/>
          <w:numId w:val="1"/>
        </w:numPr>
        <w:ind w:right="-270"/>
        <w:rPr>
          <w:b/>
        </w:rPr>
      </w:pPr>
      <w:r w:rsidRPr="002200EB">
        <w:rPr>
          <w:b/>
        </w:rPr>
        <w:t>In what ways has science influenced society?  In what ways has society influenced science?</w:t>
      </w:r>
    </w:p>
    <w:p w:rsidR="00000A27" w:rsidRPr="002200EB" w:rsidRDefault="00000A27">
      <w:pPr>
        <w:numPr>
          <w:ilvl w:val="0"/>
          <w:numId w:val="1"/>
        </w:numPr>
        <w:ind w:right="-270"/>
        <w:rPr>
          <w:b/>
        </w:rPr>
      </w:pPr>
      <w:r w:rsidRPr="002200EB">
        <w:rPr>
          <w:b/>
        </w:rPr>
        <w:t xml:space="preserve">In what ways has science interacted with other human activities (e.g., religion, politics, economics, </w:t>
      </w:r>
      <w:proofErr w:type="gramStart"/>
      <w:r w:rsidRPr="002200EB">
        <w:rPr>
          <w:b/>
        </w:rPr>
        <w:t>technology</w:t>
      </w:r>
      <w:proofErr w:type="gramEnd"/>
      <w:r w:rsidRPr="002200EB">
        <w:rPr>
          <w:b/>
        </w:rPr>
        <w:t>)?  How have these relationships changed in differing contexts and over time?</w:t>
      </w:r>
    </w:p>
    <w:p w:rsidR="00000A27" w:rsidRPr="002200EB" w:rsidRDefault="00000A27">
      <w:pPr>
        <w:numPr>
          <w:ilvl w:val="0"/>
          <w:numId w:val="1"/>
        </w:numPr>
        <w:ind w:right="-270"/>
        <w:rPr>
          <w:b/>
        </w:rPr>
      </w:pPr>
      <w:r w:rsidRPr="002200EB">
        <w:rPr>
          <w:b/>
        </w:rPr>
        <w:t>Is science completely neutral and objective or is it influenced by human concerns?  Is there any such thing as “the scientific method”?</w:t>
      </w:r>
    </w:p>
    <w:p w:rsidR="00000A27" w:rsidRDefault="00000A27">
      <w:pPr>
        <w:ind w:right="-270"/>
      </w:pPr>
    </w:p>
    <w:p w:rsidR="00000A27" w:rsidRDefault="00000A27">
      <w:pPr>
        <w:ind w:right="-270"/>
      </w:pPr>
      <w:r>
        <w:t>Another aspect of this course involves thinking historically about the changing practice and content of "science" over time.  Consider the following definition of "science":</w:t>
      </w:r>
    </w:p>
    <w:p w:rsidR="00000A27" w:rsidRDefault="00000A27">
      <w:pPr>
        <w:ind w:right="-270"/>
      </w:pPr>
    </w:p>
    <w:p w:rsidR="00000A27" w:rsidRDefault="00000A27">
      <w:pPr>
        <w:ind w:left="540" w:right="-270"/>
        <w:rPr>
          <w:b/>
          <w:sz w:val="18"/>
        </w:rPr>
      </w:pPr>
      <w:r>
        <w:rPr>
          <w:b/>
          <w:sz w:val="18"/>
        </w:rPr>
        <w:t xml:space="preserve">Science is a process for producing knowledge.  The process </w:t>
      </w:r>
      <w:proofErr w:type="gramStart"/>
      <w:r>
        <w:rPr>
          <w:b/>
          <w:sz w:val="18"/>
        </w:rPr>
        <w:t>depends</w:t>
      </w:r>
      <w:proofErr w:type="gramEnd"/>
      <w:r>
        <w:rPr>
          <w:b/>
          <w:sz w:val="18"/>
        </w:rPr>
        <w:t xml:space="preserve"> both on making careful definitions of phenomena and on inventing theories for making sense of those observations.  Change in knowledge is inevitable because new observations may challenge prevailing theories. . . . Scientists assume that even if there is no way to secure complete and absolute truth, increasingly accurate approximations can be made to account for the world and how it works.</w:t>
      </w:r>
    </w:p>
    <w:p w:rsidR="00000A27" w:rsidRDefault="00000A27">
      <w:pPr>
        <w:ind w:right="-270"/>
      </w:pPr>
    </w:p>
    <w:p w:rsidR="00000A27" w:rsidRDefault="00C65C5E">
      <w:pPr>
        <w:ind w:right="-270"/>
      </w:pPr>
      <w:r>
        <w:rPr>
          <w:noProof/>
        </w:rPr>
        <w:lastRenderedPageBreak/>
        <w:drawing>
          <wp:anchor distT="0" distB="0" distL="114300" distR="114300" simplePos="0" relativeHeight="251658752" behindDoc="1" locked="0" layoutInCell="1" allowOverlap="1">
            <wp:simplePos x="0" y="0"/>
            <wp:positionH relativeFrom="column">
              <wp:posOffset>4612005</wp:posOffset>
            </wp:positionH>
            <wp:positionV relativeFrom="paragraph">
              <wp:posOffset>404495</wp:posOffset>
            </wp:positionV>
            <wp:extent cx="2257425" cy="2257425"/>
            <wp:effectExtent l="19050" t="0" r="9525" b="0"/>
            <wp:wrapTight wrapText="bothSides">
              <wp:wrapPolygon edited="0">
                <wp:start x="-182" y="0"/>
                <wp:lineTo x="-182" y="21509"/>
                <wp:lineTo x="21691" y="21509"/>
                <wp:lineTo x="21691" y="0"/>
                <wp:lineTo x="-182" y="0"/>
              </wp:wrapPolygon>
            </wp:wrapTight>
            <wp:docPr id="5" name="Picture 1"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8"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sidR="00000A27">
        <w:t xml:space="preserve">Over the course of the semester, think about this definition.  Does it apply to past "scientists"?  Were they just doing "science" a long time ago, or did they make different assumptions about </w:t>
      </w:r>
      <w:r w:rsidR="00D7195D">
        <w:t>the world</w:t>
      </w:r>
      <w:r w:rsidR="00000A27">
        <w:t>?  Is science something that is easily defined, or has it changed over time?</w:t>
      </w:r>
    </w:p>
    <w:p w:rsidR="00000A27" w:rsidRDefault="00000A27">
      <w:pPr>
        <w:ind w:right="-270"/>
      </w:pPr>
    </w:p>
    <w:p w:rsidR="004142A1" w:rsidRDefault="004142A1" w:rsidP="004142A1">
      <w:pPr>
        <w:ind w:right="-270"/>
      </w:pPr>
      <w:r>
        <w:rPr>
          <w:b/>
          <w:sz w:val="24"/>
        </w:rPr>
        <w:t>Contact Information:</w:t>
      </w:r>
      <w:r w:rsidRPr="00963DE8">
        <w:rPr>
          <w:b/>
          <w:noProof/>
          <w:sz w:val="24"/>
        </w:rPr>
        <w:t xml:space="preserve"> </w:t>
      </w:r>
    </w:p>
    <w:p w:rsidR="004142A1" w:rsidRDefault="004142A1" w:rsidP="004142A1">
      <w:pPr>
        <w:ind w:right="-270"/>
      </w:pPr>
      <w:r>
        <w:t xml:space="preserve">      ● Office: </w:t>
      </w:r>
      <w:hyperlink r:id="rId9" w:history="1">
        <w:r w:rsidRPr="00D97B36">
          <w:rPr>
            <w:rStyle w:val="Hyperlink"/>
          </w:rPr>
          <w:t>Cedar Hall</w:t>
        </w:r>
      </w:hyperlink>
      <w:r>
        <w:t xml:space="preserve">, Social Sciences, Office 1029 </w:t>
      </w:r>
      <w:r>
        <w:tab/>
      </w:r>
    </w:p>
    <w:p w:rsidR="004142A1" w:rsidRDefault="004142A1" w:rsidP="004142A1">
      <w:pPr>
        <w:ind w:right="-270"/>
      </w:pPr>
      <w:r>
        <w:t xml:space="preserve">      ● Phone: 398-5899 ext. 5210</w:t>
      </w:r>
    </w:p>
    <w:p w:rsidR="004142A1" w:rsidRDefault="004142A1" w:rsidP="004142A1">
      <w:pPr>
        <w:ind w:right="-270"/>
      </w:pPr>
      <w:r>
        <w:t xml:space="preserve">      ● E-mail: </w:t>
      </w:r>
      <w:hyperlink r:id="rId10" w:history="1">
        <w:r w:rsidRPr="006C4534">
          <w:rPr>
            <w:rStyle w:val="Hyperlink"/>
          </w:rPr>
          <w:t>yosthistory@yahoo.com</w:t>
        </w:r>
      </w:hyperlink>
    </w:p>
    <w:p w:rsidR="004142A1" w:rsidRDefault="004142A1" w:rsidP="004142A1">
      <w:pPr>
        <w:ind w:right="-270"/>
      </w:pPr>
      <w:r>
        <w:t xml:space="preserve">      ● Website: </w:t>
      </w:r>
      <w:hyperlink r:id="rId11" w:history="1">
        <w:r>
          <w:rPr>
            <w:rStyle w:val="Hyperlink"/>
          </w:rPr>
          <w:t>http://www.kirkwood.edu/faculty/ryost</w:t>
        </w:r>
      </w:hyperlink>
    </w:p>
    <w:p w:rsidR="004142A1" w:rsidRDefault="004142A1" w:rsidP="004142A1">
      <w:pPr>
        <w:ind w:right="-270"/>
      </w:pPr>
      <w:r>
        <w:t xml:space="preserve">      ● Office Hours:</w:t>
      </w:r>
      <w:r w:rsidRPr="00386178">
        <w:rPr>
          <w:rFonts w:ascii="Baskerville Old Face" w:hAnsi="Baskerville Old Face"/>
          <w:sz w:val="22"/>
          <w:szCs w:val="22"/>
        </w:rPr>
        <w:t xml:space="preserve"> </w:t>
      </w:r>
      <w:r>
        <w:rPr>
          <w:rFonts w:ascii="Baskerville Old Face" w:hAnsi="Baskerville Old Face"/>
          <w:sz w:val="22"/>
          <w:szCs w:val="22"/>
        </w:rPr>
        <w:t xml:space="preserve">MWF 12:20-1:20 pm, T 9-10 am </w:t>
      </w:r>
      <w:proofErr w:type="spellStart"/>
      <w:r>
        <w:rPr>
          <w:rFonts w:ascii="Baskerville Old Face" w:hAnsi="Baskerville Old Face"/>
          <w:sz w:val="22"/>
          <w:szCs w:val="22"/>
        </w:rPr>
        <w:t>Th</w:t>
      </w:r>
      <w:proofErr w:type="spellEnd"/>
      <w:r>
        <w:rPr>
          <w:rFonts w:ascii="Baskerville Old Face" w:hAnsi="Baskerville Old Face"/>
          <w:sz w:val="22"/>
          <w:szCs w:val="22"/>
        </w:rPr>
        <w:t xml:space="preserve"> 11:15-12:10 pm</w:t>
      </w:r>
      <w:r>
        <w:t xml:space="preserve">, or by appt.  NOTE: I will </w:t>
      </w:r>
      <w:r w:rsidRPr="00837878">
        <w:rPr>
          <w:b/>
        </w:rPr>
        <w:t>not</w:t>
      </w:r>
      <w:r>
        <w:t xml:space="preserve"> be regularly checking e-mail on weekends or evenings.  Also, information about grades cannot be given out over the phone or e-mail.</w:t>
      </w:r>
    </w:p>
    <w:p w:rsidR="004142A1" w:rsidRDefault="004142A1" w:rsidP="004142A1">
      <w:pPr>
        <w:ind w:right="-270"/>
      </w:pPr>
      <w:r>
        <w:tab/>
      </w:r>
    </w:p>
    <w:p w:rsidR="004142A1" w:rsidRDefault="004142A1" w:rsidP="004142A1">
      <w:pPr>
        <w:ind w:right="-270"/>
      </w:pPr>
      <w:r>
        <w:rPr>
          <w:b/>
          <w:sz w:val="24"/>
        </w:rPr>
        <w:t>Grades &amp; Exam Dates (Tentative: SUBJECT TO CHANGE):</w:t>
      </w:r>
    </w:p>
    <w:p w:rsidR="004142A1" w:rsidRDefault="004142A1" w:rsidP="004142A1">
      <w:pPr>
        <w:ind w:right="-270"/>
      </w:pPr>
      <w:r>
        <w:t xml:space="preserve">      ● First examination </w:t>
      </w:r>
      <w:r>
        <w:tab/>
      </w:r>
      <w:r>
        <w:tab/>
        <w:t>100 points</w:t>
      </w:r>
      <w:r>
        <w:tab/>
        <w:t>Feb. 19</w:t>
      </w:r>
      <w:r>
        <w:rPr>
          <w:vertAlign w:val="superscript"/>
        </w:rPr>
        <w:t>th</w:t>
      </w:r>
      <w:r>
        <w:tab/>
      </w:r>
    </w:p>
    <w:p w:rsidR="004142A1" w:rsidRDefault="004142A1" w:rsidP="004142A1">
      <w:pPr>
        <w:ind w:right="-270"/>
      </w:pPr>
      <w:r>
        <w:t xml:space="preserve">      ● Second examination </w:t>
      </w:r>
      <w:r>
        <w:tab/>
      </w:r>
      <w:r>
        <w:tab/>
        <w:t xml:space="preserve">100 points </w:t>
      </w:r>
      <w:r>
        <w:tab/>
        <w:t>March 26</w:t>
      </w:r>
      <w:r w:rsidRPr="00ED34D3">
        <w:rPr>
          <w:vertAlign w:val="superscript"/>
        </w:rPr>
        <w:t>th</w:t>
      </w:r>
      <w:r>
        <w:tab/>
      </w:r>
    </w:p>
    <w:p w:rsidR="004142A1" w:rsidRDefault="004142A1" w:rsidP="004142A1">
      <w:pPr>
        <w:ind w:right="-270"/>
      </w:pPr>
      <w:r>
        <w:t xml:space="preserve">      </w:t>
      </w:r>
      <w:r w:rsidR="00AB359B">
        <w:t xml:space="preserve">● Final paper [take home] </w:t>
      </w:r>
      <w:r w:rsidR="00AB359B">
        <w:tab/>
        <w:t>100</w:t>
      </w:r>
      <w:r>
        <w:t xml:space="preserve"> points </w:t>
      </w:r>
      <w:r>
        <w:tab/>
        <w:t>May 7</w:t>
      </w:r>
      <w:r w:rsidRPr="00ED34D3">
        <w:rPr>
          <w:vertAlign w:val="superscript"/>
        </w:rPr>
        <w:t>th</w:t>
      </w:r>
      <w:r>
        <w:t>, 8-9:50 am (Thursday)</w:t>
      </w:r>
    </w:p>
    <w:p w:rsidR="004142A1" w:rsidRDefault="004142A1" w:rsidP="004142A1">
      <w:pPr>
        <w:ind w:right="-270"/>
      </w:pPr>
      <w:r>
        <w:t xml:space="preserve">      ● Reading/video quizzes </w:t>
      </w:r>
      <w:r>
        <w:tab/>
        <w:t>250-300 points</w:t>
      </w:r>
      <w:r>
        <w:tab/>
        <w:t>several weekly</w:t>
      </w:r>
      <w:r>
        <w:tab/>
      </w:r>
      <w:r>
        <w:tab/>
      </w:r>
    </w:p>
    <w:p w:rsidR="004142A1" w:rsidRDefault="004142A1" w:rsidP="004142A1">
      <w:pPr>
        <w:ind w:right="-270"/>
      </w:pPr>
      <w:r>
        <w:t xml:space="preserve">      ● In-class writings/other  </w:t>
      </w:r>
      <w:r>
        <w:tab/>
        <w:t>250-300 points</w:t>
      </w:r>
      <w:r>
        <w:tab/>
        <w:t>several weekly</w:t>
      </w:r>
    </w:p>
    <w:p w:rsidR="004142A1" w:rsidRDefault="004142A1" w:rsidP="004142A1">
      <w:pPr>
        <w:ind w:right="-270"/>
      </w:pPr>
      <w:r w:rsidRPr="00663DBD">
        <w:rPr>
          <w:b/>
        </w:rPr>
        <w:t>THREE EXAMS</w:t>
      </w:r>
      <w:r>
        <w:t xml:space="preserve"> = 30-35% (approx. total grade); </w:t>
      </w:r>
      <w:r w:rsidRPr="00663DBD">
        <w:rPr>
          <w:b/>
        </w:rPr>
        <w:t>EVERYTHING ELSE</w:t>
      </w:r>
      <w:r>
        <w:t xml:space="preserve"> = 65-70% (approx. total grade)</w:t>
      </w:r>
    </w:p>
    <w:p w:rsidR="00A95CE9" w:rsidRPr="00C65C5E" w:rsidRDefault="00A95CE9" w:rsidP="00A95CE9">
      <w:pPr>
        <w:ind w:right="-270"/>
        <w:rPr>
          <w:sz w:val="18"/>
          <w:szCs w:val="18"/>
        </w:rPr>
      </w:pPr>
    </w:p>
    <w:p w:rsidR="00D7195D" w:rsidRDefault="00D7195D" w:rsidP="00D7195D">
      <w:pPr>
        <w:ind w:right="-270"/>
      </w:pPr>
      <w:r>
        <w:t>Exams (</w:t>
      </w:r>
      <w:hyperlink r:id="rId12" w:history="1">
        <w:r w:rsidRPr="00445240">
          <w:rPr>
            <w:rStyle w:val="Hyperlink"/>
          </w:rPr>
          <w:t>essays</w:t>
        </w:r>
      </w:hyperlink>
      <w:r>
        <w:t xml:space="preserve">) &amp; reading quizzes are </w:t>
      </w:r>
      <w:r>
        <w:rPr>
          <w:b/>
        </w:rPr>
        <w:t xml:space="preserve">OPEN </w:t>
      </w:r>
      <w:proofErr w:type="gramStart"/>
      <w:r>
        <w:rPr>
          <w:b/>
        </w:rPr>
        <w:t>NOTES</w:t>
      </w:r>
      <w:r>
        <w:t>,</w:t>
      </w:r>
      <w:proofErr w:type="gramEnd"/>
      <w:r>
        <w:t xml:space="preserve"> you may </w:t>
      </w:r>
      <w:r>
        <w:rPr>
          <w:b/>
        </w:rPr>
        <w:t>NOT</w:t>
      </w:r>
      <w:r>
        <w:t xml:space="preserve"> use your textbooks or photocopies of the textbooks.  Please take notes in your own words and remember that copying everything into a notebook is not </w:t>
      </w:r>
      <w:hyperlink r:id="rId13" w:history="1">
        <w:r w:rsidRPr="006B12F0">
          <w:rPr>
            <w:rStyle w:val="Hyperlink"/>
          </w:rPr>
          <w:t>good note-taking</w:t>
        </w:r>
      </w:hyperlink>
      <w:r>
        <w:t xml:space="preserve">.  Exams will be returned within </w:t>
      </w:r>
      <w:r w:rsidR="004142A1">
        <w:rPr>
          <w:b/>
        </w:rPr>
        <w:t>ONE</w:t>
      </w:r>
      <w:r>
        <w:rPr>
          <w:b/>
        </w:rPr>
        <w:t xml:space="preserve"> WEEK</w:t>
      </w:r>
      <w:r>
        <w:t xml:space="preserve"> of when the exam was taken.  Contact me if you do not get your exam back.  It is the student’s responsibility to keep all assignments and track their own grades.  Please visit me in my office with any questions about exams, quizzes, notes, grades, or ways to improve performance (I will not “re-grade” assignments or exams).  You can always ask questions in writing as well.</w:t>
      </w:r>
    </w:p>
    <w:p w:rsidR="00A95CE9" w:rsidRPr="00C65C5E" w:rsidRDefault="00A95CE9">
      <w:pPr>
        <w:ind w:right="-270"/>
        <w:rPr>
          <w:b/>
          <w:sz w:val="18"/>
          <w:szCs w:val="18"/>
        </w:rPr>
      </w:pPr>
    </w:p>
    <w:p w:rsidR="00000A27" w:rsidRDefault="004C718E">
      <w:pPr>
        <w:ind w:right="-270"/>
      </w:pPr>
      <w:r>
        <w:rPr>
          <w:b/>
          <w:sz w:val="24"/>
        </w:rPr>
        <w:t>Required Reading, Materials, &amp; Technology:</w:t>
      </w:r>
    </w:p>
    <w:p w:rsidR="00FA1674" w:rsidRDefault="00FA1674" w:rsidP="00FA1674">
      <w:pPr>
        <w:ind w:left="180" w:right="-270"/>
      </w:pPr>
      <w:r>
        <w:t xml:space="preserve"> ● Peter Dear, </w:t>
      </w:r>
      <w:hyperlink r:id="rId14" w:history="1">
        <w:r w:rsidRPr="00F30AE0">
          <w:rPr>
            <w:rStyle w:val="Hyperlink"/>
            <w:i/>
          </w:rPr>
          <w:t>Revolutionizing the Sciences</w:t>
        </w:r>
      </w:hyperlink>
      <w:r w:rsidRPr="00F42357">
        <w:rPr>
          <w:i/>
        </w:rPr>
        <w:t>: European Knowledge &amp; Its Ambitions, 1500-1700</w:t>
      </w:r>
      <w:r>
        <w:t xml:space="preserve"> (Princeton University</w:t>
      </w:r>
      <w:r w:rsidR="007A5F73">
        <w:t xml:space="preserve">      Press, 2</w:t>
      </w:r>
      <w:r w:rsidR="007A5F73" w:rsidRPr="007A5F73">
        <w:rPr>
          <w:vertAlign w:val="superscript"/>
        </w:rPr>
        <w:t>nd</w:t>
      </w:r>
      <w:r w:rsidR="007A5F73">
        <w:t xml:space="preserve"> edition, 2009</w:t>
      </w:r>
      <w:r>
        <w:t>)</w:t>
      </w:r>
    </w:p>
    <w:p w:rsidR="00FA1674" w:rsidRDefault="00FA1674" w:rsidP="00FA1674">
      <w:pPr>
        <w:ind w:right="-270"/>
      </w:pPr>
      <w:r>
        <w:t xml:space="preserve">     ● Edward J. Larson, </w:t>
      </w:r>
      <w:hyperlink r:id="rId15" w:history="1">
        <w:proofErr w:type="gramStart"/>
        <w:r w:rsidRPr="00BC7DDB">
          <w:rPr>
            <w:rStyle w:val="Hyperlink"/>
            <w:i/>
          </w:rPr>
          <w:t>Evolution</w:t>
        </w:r>
      </w:hyperlink>
      <w:r>
        <w:rPr>
          <w:i/>
        </w:rPr>
        <w:t xml:space="preserve"> :The</w:t>
      </w:r>
      <w:proofErr w:type="gramEnd"/>
      <w:r>
        <w:rPr>
          <w:i/>
        </w:rPr>
        <w:t xml:space="preserve"> Remarkable History of a Scientific Theory</w:t>
      </w:r>
      <w:r>
        <w:t xml:space="preserve"> (Modern Library Chronicles, 2004)</w:t>
      </w:r>
    </w:p>
    <w:p w:rsidR="00FA1674" w:rsidRDefault="00FA1674" w:rsidP="00FA1674">
      <w:pPr>
        <w:ind w:right="-270"/>
      </w:pPr>
      <w:r>
        <w:t xml:space="preserve">     ● </w:t>
      </w:r>
      <w:r w:rsidRPr="00C03F10">
        <w:t xml:space="preserve">David </w:t>
      </w:r>
      <w:proofErr w:type="spellStart"/>
      <w:r w:rsidRPr="00C03F10">
        <w:t>Bodanis</w:t>
      </w:r>
      <w:proofErr w:type="spellEnd"/>
      <w:r>
        <w:t xml:space="preserve">, </w:t>
      </w:r>
      <w:hyperlink r:id="rId16" w:history="1">
        <w:r w:rsidRPr="00C03F10">
          <w:rPr>
            <w:rStyle w:val="Hyperlink"/>
            <w:i/>
          </w:rPr>
          <w:t>E=Mc</w:t>
        </w:r>
        <w:r w:rsidRPr="00C03F10">
          <w:rPr>
            <w:rStyle w:val="Hyperlink"/>
            <w:i/>
            <w:vertAlign w:val="superscript"/>
          </w:rPr>
          <w:t>2</w:t>
        </w:r>
      </w:hyperlink>
      <w:r>
        <w:rPr>
          <w:i/>
        </w:rPr>
        <w:t xml:space="preserve"> : A Biography of the World's Most Famous Equation</w:t>
      </w:r>
      <w:r>
        <w:t xml:space="preserve"> (Berkley Publishing Group, 2001)</w:t>
      </w:r>
    </w:p>
    <w:p w:rsidR="00117EFD" w:rsidRDefault="00117EFD" w:rsidP="00117EFD">
      <w:pPr>
        <w:ind w:right="-270"/>
      </w:pPr>
      <w:r>
        <w:t xml:space="preserve">     ● Handouts &amp; internet readings (it is a requirement of this course to get some assignments from the internet)</w:t>
      </w:r>
    </w:p>
    <w:p w:rsidR="00273FBE" w:rsidRDefault="00117EFD" w:rsidP="00273FBE">
      <w:pPr>
        <w:ind w:right="-270"/>
        <w:rPr>
          <w:b/>
        </w:rPr>
      </w:pPr>
      <w:r>
        <w:t xml:space="preserve">     </w:t>
      </w:r>
      <w:r w:rsidR="00D7195D">
        <w:t>●</w:t>
      </w:r>
      <w:r w:rsidR="00273FBE">
        <w:t xml:space="preserve"> ANGEL: </w:t>
      </w:r>
      <w:r w:rsidR="00273FBE" w:rsidRPr="00CF7845">
        <w:t>regular access</w:t>
      </w:r>
      <w:r w:rsidR="00273FBE">
        <w:t xml:space="preserve"> to Angel is a</w:t>
      </w:r>
      <w:r w:rsidR="00273FBE">
        <w:rPr>
          <w:b/>
        </w:rPr>
        <w:t xml:space="preserve"> REQUIREMENT </w:t>
      </w:r>
      <w:r w:rsidR="00273FBE">
        <w:t>of</w:t>
      </w:r>
      <w:r w:rsidR="00273FBE" w:rsidRPr="00CF7845">
        <w:t xml:space="preserve"> this course</w:t>
      </w:r>
      <w:r w:rsidR="00273FBE">
        <w:t xml:space="preserve"> for watching videos online, obtaining numerous </w:t>
      </w:r>
      <w:proofErr w:type="gramStart"/>
      <w:r w:rsidR="00273FBE">
        <w:t>readings,</w:t>
      </w:r>
      <w:proofErr w:type="gramEnd"/>
      <w:r w:rsidR="00273FBE">
        <w:t xml:space="preserve"> &amp; keeping up with course assignments.  If your home computer does not work (and the Help Desk cannot help you fix the problem), then you will need to use computers on campus to complete assignments.  Angel will NOT be used for grades or e-mail (see above under contact information).  </w:t>
      </w:r>
      <w:r w:rsidR="00273FBE" w:rsidRPr="0073713F">
        <w:rPr>
          <w:b/>
        </w:rPr>
        <w:t>PLEASE READ THIS CAREFULLY</w:t>
      </w:r>
      <w:r w:rsidR="00273FBE">
        <w:rPr>
          <w:b/>
        </w:rPr>
        <w:t>!</w:t>
      </w:r>
    </w:p>
    <w:p w:rsidR="00117EFD" w:rsidRDefault="00117EFD" w:rsidP="00117EFD">
      <w:pPr>
        <w:ind w:right="-270"/>
      </w:pPr>
      <w:r>
        <w:t xml:space="preserve">     ● </w:t>
      </w:r>
      <w:hyperlink r:id="rId17" w:history="1">
        <w:r>
          <w:rPr>
            <w:rStyle w:val="Hyperlink"/>
            <w:b/>
          </w:rPr>
          <w:t xml:space="preserve">Exam </w:t>
        </w:r>
        <w:r w:rsidRPr="00440EED">
          <w:rPr>
            <w:rStyle w:val="Hyperlink"/>
            <w:b/>
          </w:rPr>
          <w:t>books</w:t>
        </w:r>
      </w:hyperlink>
      <w:r>
        <w:t xml:space="preserve"> (3-4 are required for exams for entire semester; these are </w:t>
      </w:r>
      <w:r>
        <w:rPr>
          <w:b/>
        </w:rPr>
        <w:t>purchased by student</w:t>
      </w:r>
      <w:r>
        <w:t xml:space="preserve"> at the bookstore)</w:t>
      </w:r>
    </w:p>
    <w:p w:rsidR="00117EFD" w:rsidRDefault="00117EFD" w:rsidP="00117EFD">
      <w:pPr>
        <w:ind w:right="-270"/>
      </w:pPr>
      <w:r>
        <w:tab/>
      </w:r>
      <w:r w:rsidR="004E5B5F">
        <w:rPr>
          <w:b/>
          <w:bCs/>
        </w:rPr>
        <w:t xml:space="preserve">Exam </w:t>
      </w:r>
      <w:r>
        <w:rPr>
          <w:b/>
          <w:bCs/>
        </w:rPr>
        <w:t>book Policy</w:t>
      </w:r>
      <w:r>
        <w:t xml:space="preserve">: if a student fails to bring a bluebook for an exam he or she may either </w:t>
      </w:r>
    </w:p>
    <w:p w:rsidR="00117EFD" w:rsidRDefault="00117EFD" w:rsidP="00117EFD">
      <w:pPr>
        <w:ind w:right="-270" w:firstLine="720"/>
      </w:pPr>
      <w:r>
        <w:rPr>
          <w:b/>
          <w:bCs/>
        </w:rPr>
        <w:t xml:space="preserve">a) </w:t>
      </w:r>
      <w:proofErr w:type="gramStart"/>
      <w:r>
        <w:rPr>
          <w:b/>
          <w:bCs/>
        </w:rPr>
        <w:t>buy</w:t>
      </w:r>
      <w:proofErr w:type="gramEnd"/>
      <w:r>
        <w:rPr>
          <w:b/>
          <w:bCs/>
        </w:rPr>
        <w:t xml:space="preserve"> one for an inflated price from the instructor</w:t>
      </w:r>
      <w:r>
        <w:t xml:space="preserve"> or</w:t>
      </w:r>
    </w:p>
    <w:p w:rsidR="00117EFD" w:rsidRDefault="00117EFD" w:rsidP="00117EFD">
      <w:pPr>
        <w:ind w:right="-270"/>
      </w:pPr>
      <w:r>
        <w:tab/>
      </w:r>
      <w:r>
        <w:rPr>
          <w:b/>
          <w:bCs/>
        </w:rPr>
        <w:t xml:space="preserve">b) </w:t>
      </w:r>
      <w:proofErr w:type="gramStart"/>
      <w:r>
        <w:rPr>
          <w:b/>
          <w:bCs/>
        </w:rPr>
        <w:t>write</w:t>
      </w:r>
      <w:proofErr w:type="gramEnd"/>
      <w:r>
        <w:rPr>
          <w:b/>
          <w:bCs/>
        </w:rPr>
        <w:t xml:space="preserve"> on notebook paper &amp; take 10 points off the score</w:t>
      </w:r>
    </w:p>
    <w:p w:rsidR="00117EFD" w:rsidRDefault="00000A27" w:rsidP="00117EFD">
      <w:pPr>
        <w:ind w:right="-270"/>
      </w:pPr>
      <w:r>
        <w:t xml:space="preserve">     </w:t>
      </w:r>
      <w:r w:rsidR="00117EFD">
        <w:t>● Copies of the textbooks are available on 2-hour reserve at the Kirkwood main library (</w:t>
      </w:r>
      <w:r w:rsidR="00117EFD">
        <w:rPr>
          <w:b/>
        </w:rPr>
        <w:t>go to main circulation desk</w:t>
      </w:r>
      <w:r w:rsidR="00117EFD">
        <w:t>)</w:t>
      </w:r>
    </w:p>
    <w:p w:rsidR="00000A27" w:rsidRPr="00C65C5E" w:rsidRDefault="00000A27">
      <w:pPr>
        <w:ind w:right="-270"/>
        <w:rPr>
          <w:sz w:val="18"/>
          <w:szCs w:val="18"/>
        </w:rPr>
      </w:pPr>
    </w:p>
    <w:p w:rsidR="00D7195D" w:rsidRDefault="00D7195D" w:rsidP="00D7195D">
      <w:pPr>
        <w:ind w:right="-270"/>
        <w:rPr>
          <w:b/>
          <w:sz w:val="24"/>
        </w:rPr>
      </w:pPr>
      <w:r>
        <w:rPr>
          <w:b/>
          <w:sz w:val="24"/>
        </w:rPr>
        <w:t>Grading Scale:</w:t>
      </w:r>
    </w:p>
    <w:p w:rsidR="00D7195D" w:rsidRDefault="00D7195D" w:rsidP="00D7195D">
      <w:pPr>
        <w:ind w:right="-270"/>
      </w:pPr>
      <w:proofErr w:type="gramStart"/>
      <w:r>
        <w:t>A  =</w:t>
      </w:r>
      <w:proofErr w:type="gramEnd"/>
      <w:r>
        <w:tab/>
        <w:t>93-100%</w:t>
      </w:r>
      <w:r>
        <w:tab/>
        <w:t>B  =</w:t>
      </w:r>
      <w:r>
        <w:tab/>
        <w:t>83-86%</w:t>
      </w:r>
      <w:r>
        <w:tab/>
      </w:r>
      <w:r>
        <w:tab/>
        <w:t>C   =</w:t>
      </w:r>
      <w:r>
        <w:tab/>
        <w:t>73-76%</w:t>
      </w:r>
      <w:r>
        <w:tab/>
      </w:r>
      <w:r>
        <w:tab/>
        <w:t>D  =</w:t>
      </w:r>
      <w:r>
        <w:tab/>
        <w:t>63-66%</w:t>
      </w:r>
    </w:p>
    <w:p w:rsidR="00D7195D" w:rsidRDefault="00D7195D" w:rsidP="00D7195D">
      <w:pPr>
        <w:ind w:right="-270"/>
      </w:pPr>
      <w:r>
        <w:t>A- =</w:t>
      </w:r>
      <w:r>
        <w:tab/>
        <w:t>90-92%</w:t>
      </w:r>
      <w:r>
        <w:tab/>
      </w:r>
      <w:r>
        <w:tab/>
        <w:t>B- =</w:t>
      </w:r>
      <w:r>
        <w:tab/>
        <w:t>80-82%</w:t>
      </w:r>
      <w:r>
        <w:tab/>
      </w:r>
      <w:r>
        <w:tab/>
        <w:t>C- =</w:t>
      </w:r>
      <w:r>
        <w:tab/>
        <w:t>70-72%</w:t>
      </w:r>
      <w:r>
        <w:tab/>
      </w:r>
      <w:r>
        <w:tab/>
        <w:t>D</w:t>
      </w:r>
      <w:proofErr w:type="gramStart"/>
      <w:r>
        <w:t>-  =</w:t>
      </w:r>
      <w:proofErr w:type="gramEnd"/>
      <w:r>
        <w:tab/>
        <w:t>60-62%</w:t>
      </w:r>
    </w:p>
    <w:p w:rsidR="00D7195D" w:rsidRDefault="00D7195D" w:rsidP="00D7195D">
      <w:pPr>
        <w:ind w:right="-270"/>
      </w:pPr>
      <w:r>
        <w:t>B+ =</w:t>
      </w:r>
      <w:r>
        <w:tab/>
        <w:t>87-89%</w:t>
      </w:r>
      <w:r>
        <w:tab/>
      </w:r>
      <w:r>
        <w:tab/>
        <w:t xml:space="preserve">C+ = </w:t>
      </w:r>
      <w:r>
        <w:tab/>
        <w:t>77-79%</w:t>
      </w:r>
      <w:r>
        <w:tab/>
      </w:r>
      <w:r>
        <w:tab/>
        <w:t>D+ =</w:t>
      </w:r>
      <w:r>
        <w:tab/>
        <w:t>67-69%</w:t>
      </w:r>
      <w:r>
        <w:tab/>
      </w:r>
      <w:r>
        <w:tab/>
        <w:t>F    =</w:t>
      </w:r>
      <w:r>
        <w:tab/>
        <w:t>59% or below</w:t>
      </w:r>
    </w:p>
    <w:p w:rsidR="00D7195D" w:rsidRPr="00037EB6" w:rsidRDefault="00D7195D" w:rsidP="00D7195D">
      <w:pPr>
        <w:ind w:right="-270"/>
      </w:pPr>
      <w:r>
        <w:rPr>
          <w:b/>
        </w:rPr>
        <w:t>NOTE: No curving in this course, bonus points will give plenty of opportunities to earn points.</w:t>
      </w:r>
    </w:p>
    <w:p w:rsidR="00D7195D" w:rsidRPr="00481A84" w:rsidRDefault="00D7195D" w:rsidP="00D7195D">
      <w:pPr>
        <w:ind w:right="-270"/>
      </w:pPr>
      <w:r>
        <w:tab/>
      </w:r>
      <w:r>
        <w:tab/>
      </w:r>
      <w:r>
        <w:tab/>
      </w:r>
      <w:r>
        <w:tab/>
      </w:r>
      <w:r>
        <w:tab/>
      </w:r>
    </w:p>
    <w:p w:rsidR="00273FBE" w:rsidRDefault="00273FBE" w:rsidP="00273FBE">
      <w:pPr>
        <w:ind w:right="-270"/>
      </w:pPr>
      <w:r>
        <w:rPr>
          <w:b/>
          <w:sz w:val="24"/>
        </w:rPr>
        <w:t xml:space="preserve">Drop Date: </w:t>
      </w:r>
      <w:r>
        <w:t xml:space="preserve">The last </w:t>
      </w:r>
      <w:r w:rsidR="004142A1">
        <w:t>day to drop a course is</w:t>
      </w:r>
      <w:r w:rsidR="00AB359B">
        <w:t xml:space="preserve"> Friday,</w:t>
      </w:r>
      <w:r w:rsidR="004142A1">
        <w:t xml:space="preserve"> April 24</w:t>
      </w:r>
      <w:r w:rsidR="004142A1">
        <w:rPr>
          <w:vertAlign w:val="superscript"/>
        </w:rPr>
        <w:t>th</w:t>
      </w:r>
      <w:r>
        <w:t xml:space="preserve">.  The </w:t>
      </w:r>
      <w:hyperlink r:id="rId18" w:history="1">
        <w:r w:rsidRPr="005B604D">
          <w:rPr>
            <w:rStyle w:val="Hyperlink"/>
            <w:b/>
          </w:rPr>
          <w:t>Academic Calendar</w:t>
        </w:r>
      </w:hyperlink>
      <w:r>
        <w:t xml:space="preserve"> with all important dates is available online.</w:t>
      </w:r>
    </w:p>
    <w:p w:rsidR="006B4C61" w:rsidRDefault="006B4C61" w:rsidP="006B4C61">
      <w:pPr>
        <w:ind w:right="-270"/>
      </w:pPr>
    </w:p>
    <w:p w:rsidR="006B4C61" w:rsidRDefault="006B4C61" w:rsidP="006B4C61">
      <w:pPr>
        <w:ind w:right="-270"/>
        <w:rPr>
          <w:b/>
          <w:sz w:val="24"/>
        </w:rPr>
      </w:pPr>
      <w:r>
        <w:rPr>
          <w:b/>
          <w:sz w:val="24"/>
        </w:rPr>
        <w:t xml:space="preserve">Attendance/Make-up Exam/Late Assignment Policy: [see also </w:t>
      </w:r>
      <w:hyperlink r:id="rId19" w:history="1">
        <w:r w:rsidRPr="00513F5A">
          <w:rPr>
            <w:rStyle w:val="Hyperlink"/>
            <w:b/>
            <w:sz w:val="24"/>
          </w:rPr>
          <w:t>Student Handbook</w:t>
        </w:r>
      </w:hyperlink>
      <w:r>
        <w:rPr>
          <w:b/>
          <w:sz w:val="24"/>
        </w:rPr>
        <w:t>]</w:t>
      </w:r>
    </w:p>
    <w:p w:rsidR="006B4C61" w:rsidRDefault="006B4C61" w:rsidP="006B4C61">
      <w:pPr>
        <w:ind w:right="-270"/>
      </w:pPr>
      <w:r>
        <w:t xml:space="preserve">Each student is expected to </w:t>
      </w:r>
      <w:r w:rsidRPr="009C64A8">
        <w:t>attend every scheduled class meeting</w:t>
      </w:r>
      <w:r>
        <w:t xml:space="preserve">.  In the event that classes are missed due to illness, injury, or other legitimate reasons, it is the </w:t>
      </w:r>
      <w:r>
        <w:rPr>
          <w:b/>
        </w:rPr>
        <w:t>responsibility of the student</w:t>
      </w:r>
      <w:r>
        <w:t xml:space="preserve"> to obtain class notes from a classmate (</w:t>
      </w:r>
      <w:r>
        <w:rPr>
          <w:b/>
        </w:rPr>
        <w:t>NOT</w:t>
      </w:r>
      <w:r>
        <w:t xml:space="preserve"> the instructor); schedule makeup exams with instructor directly.  </w:t>
      </w:r>
      <w:r w:rsidRPr="009F7FB4">
        <w:rPr>
          <w:b/>
        </w:rPr>
        <w:t>LATE ASSIGNMENTS</w:t>
      </w:r>
      <w:r>
        <w:rPr>
          <w:b/>
        </w:rPr>
        <w:t xml:space="preserve"> (out of class only)</w:t>
      </w:r>
      <w:r>
        <w:t xml:space="preserve"> will receive </w:t>
      </w:r>
      <w:r w:rsidRPr="009F7FB4">
        <w:rPr>
          <w:b/>
        </w:rPr>
        <w:t>HALF CREDIT</w:t>
      </w:r>
      <w:r>
        <w:t xml:space="preserve">, unless there are </w:t>
      </w:r>
      <w:r>
        <w:rPr>
          <w:b/>
        </w:rPr>
        <w:t>valid and verifiable reasons for being late</w:t>
      </w:r>
      <w:r>
        <w:t xml:space="preserve">.  Contact the instructor immediately if you are unsure about what constitutes a valid excuse.  </w:t>
      </w:r>
      <w:r w:rsidRPr="001667F7">
        <w:rPr>
          <w:b/>
        </w:rPr>
        <w:t>IN-CLASS ASSIGNMENTS</w:t>
      </w:r>
      <w:r>
        <w:t xml:space="preserve">, including quizzes, cannot be made up owing to </w:t>
      </w:r>
      <w:r>
        <w:lastRenderedPageBreak/>
        <w:t xml:space="preserve">large amounts of bonus points available.  Simply showing up every day and handing in everything does not guarantee high grades; </w:t>
      </w:r>
      <w:r>
        <w:rPr>
          <w:b/>
        </w:rPr>
        <w:t>QUALITY</w:t>
      </w:r>
      <w:r w:rsidRPr="001D7CF6">
        <w:rPr>
          <w:b/>
        </w:rPr>
        <w:t xml:space="preserve"> counts not just quantity</w:t>
      </w:r>
      <w:r>
        <w:t xml:space="preserve">.  Unless arrangements have been made with the instructor </w:t>
      </w:r>
      <w:r w:rsidRPr="000E3340">
        <w:rPr>
          <w:b/>
        </w:rPr>
        <w:t>in advance</w:t>
      </w:r>
      <w:r>
        <w:t>, homework submitted via e-mail will be given a zero and deleted.</w:t>
      </w:r>
    </w:p>
    <w:p w:rsidR="00D7195D" w:rsidRDefault="00D7195D" w:rsidP="00D7195D">
      <w:pPr>
        <w:ind w:right="-270"/>
      </w:pPr>
    </w:p>
    <w:p w:rsidR="00D7195D" w:rsidRDefault="00D7195D" w:rsidP="00D7195D">
      <w:pPr>
        <w:ind w:right="-270"/>
      </w:pPr>
      <w:r>
        <w:t xml:space="preserve">Make-up exams must be scheduled and taken within </w:t>
      </w:r>
      <w:r>
        <w:rPr>
          <w:b/>
        </w:rPr>
        <w:t>ONE WEEK</w:t>
      </w:r>
      <w:r>
        <w:t xml:space="preserve"> of the original exam date.  To schedule a make-up a student must have a </w:t>
      </w:r>
      <w:r>
        <w:rPr>
          <w:b/>
        </w:rPr>
        <w:t>legitimate</w:t>
      </w:r>
      <w:r>
        <w:t xml:space="preserve"> and </w:t>
      </w:r>
      <w:r>
        <w:rPr>
          <w:b/>
        </w:rPr>
        <w:t>verifiable reason</w:t>
      </w:r>
      <w:r>
        <w:t xml:space="preserve"> (e.g., doctor's note) for missing the exam.  Hence, "I was tired" or "I didn't feel well" are </w:t>
      </w:r>
      <w:r>
        <w:rPr>
          <w:b/>
        </w:rPr>
        <w:t>NOT</w:t>
      </w:r>
      <w:r>
        <w:t xml:space="preserve"> valid reasons for taking a make-up exam.  Scheduling makeup exams with the instructor is the </w:t>
      </w:r>
      <w:r>
        <w:rPr>
          <w:b/>
        </w:rPr>
        <w:t>responsibility of the individual student</w:t>
      </w:r>
      <w:r>
        <w:t xml:space="preserve">.  Makeup exams will be taken in the </w:t>
      </w:r>
      <w:hyperlink r:id="rId20" w:history="1">
        <w:r w:rsidRPr="007F367F">
          <w:rPr>
            <w:rStyle w:val="Hyperlink"/>
          </w:rPr>
          <w:t>Testing Center</w:t>
        </w:r>
      </w:hyperlink>
      <w:r>
        <w:t xml:space="preserve"> (Cedar Hall 2055).</w:t>
      </w:r>
    </w:p>
    <w:p w:rsidR="00D7195D" w:rsidRPr="00AB359B" w:rsidRDefault="00D7195D" w:rsidP="008A3F9B">
      <w:pPr>
        <w:ind w:right="-270"/>
        <w:rPr>
          <w:sz w:val="18"/>
          <w:szCs w:val="18"/>
        </w:rPr>
      </w:pPr>
    </w:p>
    <w:p w:rsidR="00D7195D" w:rsidRDefault="00D7195D" w:rsidP="00D7195D">
      <w:pPr>
        <w:ind w:right="-270"/>
        <w:rPr>
          <w:b/>
          <w:sz w:val="24"/>
        </w:rPr>
      </w:pPr>
      <w:r w:rsidRPr="00E43F2B">
        <w:rPr>
          <w:b/>
          <w:sz w:val="24"/>
        </w:rPr>
        <w:t>Services to Students with Disabilities</w:t>
      </w:r>
      <w:r>
        <w:rPr>
          <w:b/>
          <w:sz w:val="24"/>
        </w:rPr>
        <w:t>:</w:t>
      </w:r>
    </w:p>
    <w:p w:rsidR="00D7195D" w:rsidRDefault="00D7195D" w:rsidP="00113011">
      <w:pPr>
        <w:ind w:left="-90" w:right="-270"/>
      </w:pPr>
      <w:r>
        <w:rPr>
          <w:noProof/>
        </w:rPr>
        <w:drawing>
          <wp:anchor distT="0" distB="0" distL="114300" distR="114300" simplePos="0" relativeHeight="251657728" behindDoc="1" locked="0" layoutInCell="1" allowOverlap="1" wp14:anchorId="6470C97E" wp14:editId="55EEC7BB">
            <wp:simplePos x="0" y="0"/>
            <wp:positionH relativeFrom="column">
              <wp:posOffset>-569595</wp:posOffset>
            </wp:positionH>
            <wp:positionV relativeFrom="paragraph">
              <wp:posOffset>175260</wp:posOffset>
            </wp:positionV>
            <wp:extent cx="2371725" cy="2228850"/>
            <wp:effectExtent l="19050" t="0" r="0" b="0"/>
            <wp:wrapTight wrapText="bothSides">
              <wp:wrapPolygon edited="0">
                <wp:start x="4164" y="369"/>
                <wp:lineTo x="3123" y="2585"/>
                <wp:lineTo x="3123" y="4431"/>
                <wp:lineTo x="3817" y="6277"/>
                <wp:lineTo x="2429" y="9231"/>
                <wp:lineTo x="0" y="12185"/>
                <wp:lineTo x="-173" y="20492"/>
                <wp:lineTo x="2255" y="21046"/>
                <wp:lineTo x="11451" y="21231"/>
                <wp:lineTo x="12318" y="21231"/>
                <wp:lineTo x="12318" y="21046"/>
                <wp:lineTo x="20819" y="20492"/>
                <wp:lineTo x="21513" y="19754"/>
                <wp:lineTo x="20472" y="17908"/>
                <wp:lineTo x="18217" y="15692"/>
                <wp:lineTo x="17349" y="15138"/>
                <wp:lineTo x="17523" y="14400"/>
                <wp:lineTo x="14747" y="12369"/>
                <wp:lineTo x="13186" y="11631"/>
                <wp:lineTo x="10757" y="9231"/>
                <wp:lineTo x="10063" y="9231"/>
                <wp:lineTo x="9022" y="6277"/>
                <wp:lineTo x="9889" y="4246"/>
                <wp:lineTo x="9889" y="2031"/>
                <wp:lineTo x="8675" y="1108"/>
                <wp:lineTo x="5725" y="369"/>
                <wp:lineTo x="4164" y="369"/>
              </wp:wrapPolygon>
            </wp:wrapTight>
            <wp:docPr id="6"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pic:cNvPr>
                    <pic:cNvPicPr>
                      <a:picLocks noChangeAspect="1" noChangeArrowheads="1"/>
                    </pic:cNvPicPr>
                  </pic:nvPicPr>
                  <pic:blipFill>
                    <a:blip r:embed="rId22" cstate="print"/>
                    <a:srcRect/>
                    <a:stretch>
                      <a:fillRect/>
                    </a:stretch>
                  </pic:blipFill>
                  <pic:spPr bwMode="auto">
                    <a:xfrm>
                      <a:off x="0" y="0"/>
                      <a:ext cx="2371725" cy="2228850"/>
                    </a:xfrm>
                    <a:prstGeom prst="rect">
                      <a:avLst/>
                    </a:prstGeom>
                    <a:noFill/>
                    <a:ln w="9525">
                      <a:noFill/>
                      <a:miter lim="800000"/>
                      <a:headEnd/>
                      <a:tailEnd/>
                    </a:ln>
                  </pic:spPr>
                </pic:pic>
              </a:graphicData>
            </a:graphic>
          </wp:anchor>
        </w:drawing>
      </w:r>
      <w:r>
        <w:t xml:space="preserve">Students with disabilities who need reasonable accommodations to achieve course objectives should file an accommodation application with </w:t>
      </w:r>
      <w:hyperlink r:id="rId23" w:history="1">
        <w:r>
          <w:rPr>
            <w:rStyle w:val="Hyperlink"/>
          </w:rPr>
          <w:t xml:space="preserve">Disability </w:t>
        </w:r>
        <w:r w:rsidRPr="007F367F">
          <w:rPr>
            <w:rStyle w:val="Hyperlink"/>
          </w:rPr>
          <w:t>Accommodation Services</w:t>
        </w:r>
      </w:hyperlink>
      <w:r>
        <w:t xml:space="preserve"> (2063 Cedar Hall) as soon as possible.  Instructors </w:t>
      </w:r>
      <w:r w:rsidRPr="001667F7">
        <w:rPr>
          <w:b/>
        </w:rPr>
        <w:t>cannot</w:t>
      </w:r>
      <w:r>
        <w:t xml:space="preserve"> give accommodations unless the student goes through this process with the appropriate paperwork.  This is a legal requirement for accommodations under the ADA.</w:t>
      </w:r>
      <w:r w:rsidR="00113011">
        <w:t xml:space="preserve"> Please bring me the form with your signature on it and I will sign it as well in order to follow the school’s policy on accommodations.</w:t>
      </w:r>
    </w:p>
    <w:p w:rsidR="00A851D8" w:rsidRDefault="00A851D8" w:rsidP="00A851D8">
      <w:pPr>
        <w:ind w:right="-270"/>
        <w:rPr>
          <w:b/>
          <w:sz w:val="24"/>
        </w:rPr>
      </w:pPr>
    </w:p>
    <w:p w:rsidR="00D7195D" w:rsidRDefault="00D7195D" w:rsidP="00D7195D">
      <w:pPr>
        <w:ind w:right="-270"/>
        <w:rPr>
          <w:b/>
          <w:sz w:val="24"/>
        </w:rPr>
      </w:pPr>
      <w:r w:rsidRPr="00E43F2B">
        <w:rPr>
          <w:b/>
          <w:sz w:val="24"/>
        </w:rPr>
        <w:t>Kirkwood Plagiarism Policy</w:t>
      </w:r>
      <w:r>
        <w:rPr>
          <w:b/>
          <w:sz w:val="24"/>
        </w:rPr>
        <w:t>:</w:t>
      </w:r>
    </w:p>
    <w:p w:rsidR="00D7195D" w:rsidRDefault="00D7195D" w:rsidP="00D7195D">
      <w:pPr>
        <w:ind w:right="-270"/>
      </w:pPr>
      <w:r>
        <w:t>According to Webster, to plagiarize is "to steal or pass off the ideas or words of another as one's own . . . to use created productions without crediting the source . . . to commit literary theft . . . to present as new and original an idea or product derived from an existing source."</w:t>
      </w:r>
    </w:p>
    <w:p w:rsidR="00D7195D" w:rsidRDefault="00D7195D" w:rsidP="00D7195D">
      <w:pPr>
        <w:ind w:right="-270"/>
      </w:pPr>
    </w:p>
    <w:p w:rsidR="00A851D8" w:rsidRPr="00D7195D" w:rsidRDefault="00D7195D" w:rsidP="00D7195D">
      <w:pPr>
        <w:ind w:right="-270"/>
        <w:rPr>
          <w:b/>
          <w:sz w:val="24"/>
        </w:rPr>
      </w:pPr>
      <w:smartTag w:uri="urn:schemas-microsoft-com:office:smarttags" w:element="place">
        <w:smartTag w:uri="urn:schemas-microsoft-com:office:smarttags" w:element="City">
          <w:r>
            <w:t>Kirkwood</w:t>
          </w:r>
        </w:smartTag>
      </w:smartTag>
      <w:r>
        <w:t xml:space="preserve"> students are responsible for authenticating any assignment submitted to an instructor.  If asked, you must be able to produce proof that the assignment you submit is actually your own work . . . [see </w:t>
      </w:r>
      <w:hyperlink r:id="rId24" w:history="1">
        <w:r w:rsidRPr="008D467B">
          <w:rPr>
            <w:rStyle w:val="Hyperlink"/>
          </w:rPr>
          <w:t>Student Handbook</w:t>
        </w:r>
      </w:hyperlink>
      <w:r>
        <w:t xml:space="preserve"> for complete policy]</w:t>
      </w:r>
    </w:p>
    <w:p w:rsidR="00A851D8" w:rsidRDefault="00A851D8" w:rsidP="00A851D8">
      <w:pPr>
        <w:ind w:right="-270"/>
      </w:pPr>
    </w:p>
    <w:p w:rsidR="00A851D8" w:rsidRDefault="00A851D8" w:rsidP="00A851D8">
      <w:pPr>
        <w:ind w:right="-270"/>
      </w:pPr>
      <w:r>
        <w:rPr>
          <w:b/>
          <w:sz w:val="24"/>
        </w:rPr>
        <w:t>Kirkwood Cell Phone Policy</w:t>
      </w:r>
      <w:r>
        <w:t>:</w:t>
      </w:r>
    </w:p>
    <w:p w:rsidR="00A851D8" w:rsidRPr="00CB7105" w:rsidRDefault="00A851D8" w:rsidP="00A851D8">
      <w:pPr>
        <w:ind w:right="-270"/>
        <w:rPr>
          <w:b/>
          <w:color w:val="000000"/>
          <w:u w:val="single"/>
        </w:rPr>
      </w:pPr>
      <w:r>
        <w:t xml:space="preserve">In the interests of preserving an effective learning environment, as free of as many disruptions as possible, all cellular telephones and pagers shall either be turned off or placed in a non-audible mode while in the classroom. </w:t>
      </w:r>
      <w:r w:rsidRPr="00DF7597">
        <w:rPr>
          <w:b/>
          <w:color w:val="000000"/>
          <w:u w:val="single"/>
        </w:rPr>
        <w:t>Course-Specific Cell Phone Policy</w:t>
      </w:r>
      <w:r>
        <w:rPr>
          <w:b/>
          <w:color w:val="000000"/>
          <w:u w:val="single"/>
        </w:rPr>
        <w:t xml:space="preserve">: </w:t>
      </w:r>
      <w:r w:rsidRPr="00DF7597">
        <w:rPr>
          <w:color w:val="000000"/>
        </w:rPr>
        <w:t>A student using a cell phone for conversing, texting, or ANY other electronic activity (even ju</w:t>
      </w:r>
      <w:r w:rsidR="00D7195D">
        <w:rPr>
          <w:color w:val="000000"/>
        </w:rPr>
        <w:t xml:space="preserve">st checking messages) will see </w:t>
      </w:r>
      <w:r w:rsidR="00D7195D" w:rsidRPr="00D7195D">
        <w:rPr>
          <w:b/>
          <w:color w:val="000000"/>
        </w:rPr>
        <w:t>1</w:t>
      </w:r>
      <w:r w:rsidRPr="00D7195D">
        <w:rPr>
          <w:b/>
          <w:color w:val="000000"/>
        </w:rPr>
        <w:t>0 points</w:t>
      </w:r>
      <w:r w:rsidRPr="00DF7597">
        <w:rPr>
          <w:color w:val="000000"/>
        </w:rPr>
        <w:t xml:space="preserve"> deducted from his/her total points earned </w:t>
      </w:r>
      <w:r>
        <w:rPr>
          <w:color w:val="000000"/>
        </w:rPr>
        <w:t>(this will apply EVERY</w:t>
      </w:r>
      <w:r w:rsidRPr="00DF7597">
        <w:rPr>
          <w:color w:val="000000"/>
        </w:rPr>
        <w:t xml:space="preserve"> time the occurrence takes place)</w:t>
      </w:r>
      <w:r>
        <w:rPr>
          <w:color w:val="000000"/>
        </w:rPr>
        <w:t xml:space="preserve"> </w:t>
      </w:r>
      <w:r w:rsidRPr="00DF7597">
        <w:rPr>
          <w:color w:val="000000"/>
        </w:rPr>
        <w:t>This point penalty may, or may not, be announced by the instruct</w:t>
      </w:r>
      <w:r>
        <w:rPr>
          <w:color w:val="000000"/>
        </w:rPr>
        <w:t>or at the time of the infraction. Be polite, put them away &amp; turn them off.</w:t>
      </w:r>
      <w:r w:rsidRPr="00DF7597">
        <w:rPr>
          <w:color w:val="000000"/>
        </w:rPr>
        <w:t xml:space="preserve"> </w:t>
      </w:r>
    </w:p>
    <w:p w:rsidR="00A851D8" w:rsidRPr="00AB359B" w:rsidRDefault="00A851D8" w:rsidP="00A851D8">
      <w:pPr>
        <w:ind w:right="-270"/>
        <w:rPr>
          <w:sz w:val="18"/>
          <w:szCs w:val="18"/>
        </w:rPr>
      </w:pPr>
    </w:p>
    <w:p w:rsidR="008A3F9B" w:rsidRDefault="008A3F9B" w:rsidP="008A3F9B">
      <w:pPr>
        <w:ind w:right="-270"/>
        <w:rPr>
          <w:b/>
          <w:sz w:val="24"/>
        </w:rPr>
      </w:pPr>
      <w:r w:rsidRPr="00415C95">
        <w:rPr>
          <w:b/>
          <w:sz w:val="24"/>
        </w:rPr>
        <w:t>Classroom</w:t>
      </w:r>
      <w:r>
        <w:rPr>
          <w:b/>
          <w:sz w:val="24"/>
        </w:rPr>
        <w:t xml:space="preserve"> Expectations,</w:t>
      </w:r>
      <w:r w:rsidRPr="00415C95">
        <w:rPr>
          <w:b/>
          <w:sz w:val="24"/>
        </w:rPr>
        <w:t xml:space="preserve"> Learning Environment</w:t>
      </w:r>
      <w:r w:rsidR="00D7195D">
        <w:rPr>
          <w:b/>
          <w:sz w:val="24"/>
        </w:rPr>
        <w:t>, &amp; Student Conduct:</w:t>
      </w:r>
    </w:p>
    <w:p w:rsidR="008A3F9B" w:rsidRPr="000E1E89" w:rsidRDefault="008A3F9B" w:rsidP="008A3F9B">
      <w:pPr>
        <w:ind w:right="-270"/>
      </w:pPr>
      <w:r>
        <w:t xml:space="preserve">All students, faculty, staff, service providers and visitors who are involved with any aspect of the college’s mission are members of Kirkwood’s learning community.  In this course, it is unacceptable to do homework during class or bring children.  See the </w:t>
      </w:r>
      <w:r w:rsidRPr="00961E4B">
        <w:t>Kirkwood Student Handbook</w:t>
      </w:r>
      <w:r>
        <w:t xml:space="preserve"> if you are uncertain about appropriate behaviors [pp. 115-116]. </w:t>
      </w:r>
      <w:r w:rsidRPr="00183124">
        <w:rPr>
          <w:b/>
          <w:color w:val="000000"/>
          <w:u w:val="single"/>
        </w:rPr>
        <w:t>Course-Specific Behavior Policy</w:t>
      </w:r>
      <w:r w:rsidRPr="000E1E89">
        <w:rPr>
          <w:color w:val="000000"/>
          <w:u w:val="single"/>
        </w:rPr>
        <w:t>:</w:t>
      </w:r>
      <w:r>
        <w:t xml:space="preserve"> </w:t>
      </w:r>
      <w:r w:rsidRPr="000E1E89">
        <w:rPr>
          <w:color w:val="000000"/>
        </w:rPr>
        <w:t>The following</w:t>
      </w:r>
      <w:r>
        <w:rPr>
          <w:color w:val="000000"/>
        </w:rPr>
        <w:t xml:space="preserve"> address distracting, disrespectful, or otherwise inappropriate behaviors disrupting a productive learning environment among mature adults</w:t>
      </w:r>
    </w:p>
    <w:p w:rsidR="008A3F9B" w:rsidRPr="000E1E89" w:rsidRDefault="008A3F9B" w:rsidP="008A3F9B">
      <w:pPr>
        <w:ind w:left="450" w:right="-270" w:hanging="360"/>
      </w:pPr>
      <w:r w:rsidRPr="000E1E89">
        <w:rPr>
          <w:rFonts w:ascii="Symbol" w:hAnsi="Symbol"/>
          <w:color w:val="000000"/>
        </w:rPr>
        <w:t></w:t>
      </w:r>
      <w:r>
        <w:rPr>
          <w:color w:val="000000"/>
        </w:rPr>
        <w:t>     Disruptive actions</w:t>
      </w:r>
      <w:r w:rsidRPr="000E1E89">
        <w:rPr>
          <w:color w:val="000000"/>
        </w:rPr>
        <w:t xml:space="preserve"> </w:t>
      </w:r>
      <w:r>
        <w:rPr>
          <w:color w:val="000000"/>
        </w:rPr>
        <w:t>include, but are not limited to,</w:t>
      </w:r>
      <w:r w:rsidRPr="000E1E89">
        <w:rPr>
          <w:color w:val="000000"/>
        </w:rPr>
        <w:t xml:space="preserve"> sleeping,</w:t>
      </w:r>
      <w:r>
        <w:rPr>
          <w:color w:val="000000"/>
        </w:rPr>
        <w:t xml:space="preserve"> repeated tardiness,</w:t>
      </w:r>
      <w:r w:rsidRPr="000E1E89">
        <w:rPr>
          <w:color w:val="000000"/>
        </w:rPr>
        <w:t xml:space="preserve"> passing notes, talkin</w:t>
      </w:r>
      <w:r>
        <w:rPr>
          <w:color w:val="000000"/>
        </w:rPr>
        <w:t>g, reading textbooks during class, doing</w:t>
      </w:r>
      <w:r w:rsidRPr="000E1E89">
        <w:rPr>
          <w:color w:val="000000"/>
        </w:rPr>
        <w:t xml:space="preserve"> homework</w:t>
      </w:r>
      <w:r>
        <w:rPr>
          <w:color w:val="000000"/>
        </w:rPr>
        <w:t xml:space="preserve"> in class, open demonstrations of disrespect to the class</w:t>
      </w:r>
      <w:r w:rsidRPr="000E1E89">
        <w:rPr>
          <w:color w:val="000000"/>
        </w:rPr>
        <w:t>, h</w:t>
      </w:r>
      <w:r>
        <w:rPr>
          <w:color w:val="000000"/>
        </w:rPr>
        <w:t>eadphone/ear bud usage; repeated</w:t>
      </w:r>
      <w:r w:rsidRPr="000E1E89">
        <w:rPr>
          <w:color w:val="000000"/>
        </w:rPr>
        <w:t xml:space="preserve"> classroom departures (du</w:t>
      </w:r>
      <w:r>
        <w:rPr>
          <w:color w:val="000000"/>
        </w:rPr>
        <w:t>ring a single class</w:t>
      </w:r>
      <w:r w:rsidRPr="000E1E89">
        <w:rPr>
          <w:color w:val="000000"/>
        </w:rPr>
        <w:t xml:space="preserve"> or</w:t>
      </w:r>
      <w:r>
        <w:rPr>
          <w:color w:val="000000"/>
        </w:rPr>
        <w:t xml:space="preserve"> over</w:t>
      </w:r>
      <w:r w:rsidRPr="000E1E89">
        <w:rPr>
          <w:color w:val="000000"/>
        </w:rPr>
        <w:t xml:space="preserve"> the course of the semester)</w:t>
      </w:r>
      <w:r>
        <w:rPr>
          <w:color w:val="000000"/>
        </w:rPr>
        <w:t>.</w:t>
      </w:r>
    </w:p>
    <w:p w:rsidR="008A3F9B" w:rsidRPr="000E1E89" w:rsidRDefault="008A3F9B" w:rsidP="008A3F9B">
      <w:pPr>
        <w:ind w:left="450" w:right="-270" w:hanging="360"/>
      </w:pPr>
      <w:r w:rsidRPr="000E1E89">
        <w:rPr>
          <w:rFonts w:ascii="Symbol" w:hAnsi="Symbol"/>
          <w:color w:val="000000"/>
        </w:rPr>
        <w:t></w:t>
      </w:r>
      <w:r>
        <w:rPr>
          <w:color w:val="000000"/>
        </w:rPr>
        <w:t>     </w:t>
      </w:r>
      <w:proofErr w:type="gramStart"/>
      <w:r>
        <w:rPr>
          <w:color w:val="000000"/>
        </w:rPr>
        <w:t>When</w:t>
      </w:r>
      <w:proofErr w:type="gramEnd"/>
      <w:r>
        <w:rPr>
          <w:color w:val="000000"/>
        </w:rPr>
        <w:t xml:space="preserve"> behavior is disruptive, the student</w:t>
      </w:r>
      <w:r w:rsidRPr="000E1E89">
        <w:rPr>
          <w:color w:val="000000"/>
        </w:rPr>
        <w:t xml:space="preserve"> may be ask</w:t>
      </w:r>
      <w:r>
        <w:rPr>
          <w:color w:val="000000"/>
        </w:rPr>
        <w:t>ed to stop or leave for that class</w:t>
      </w:r>
      <w:r w:rsidRPr="000E1E89">
        <w:rPr>
          <w:color w:val="000000"/>
        </w:rPr>
        <w:t>; any and all worked missed during that session CANNOT be made up</w:t>
      </w:r>
      <w:r>
        <w:rPr>
          <w:color w:val="000000"/>
        </w:rPr>
        <w:t>.</w:t>
      </w:r>
    </w:p>
    <w:p w:rsidR="00A851D8" w:rsidRDefault="008A3F9B" w:rsidP="00273FBE">
      <w:pPr>
        <w:ind w:left="450" w:right="-270" w:hanging="360"/>
        <w:rPr>
          <w:color w:val="000000"/>
        </w:rPr>
      </w:pPr>
      <w:r w:rsidRPr="000E1E89">
        <w:rPr>
          <w:rFonts w:ascii="Symbol" w:hAnsi="Symbol"/>
          <w:color w:val="000000"/>
        </w:rPr>
        <w:t></w:t>
      </w:r>
      <w:r>
        <w:rPr>
          <w:color w:val="000000"/>
        </w:rPr>
        <w:t>     When said disruptive or disrespectful behavior contin</w:t>
      </w:r>
      <w:r w:rsidR="00273FBE">
        <w:rPr>
          <w:color w:val="000000"/>
        </w:rPr>
        <w:t>ues</w:t>
      </w:r>
      <w:r w:rsidR="00D7195D">
        <w:rPr>
          <w:color w:val="000000"/>
        </w:rPr>
        <w:t xml:space="preserve">, </w:t>
      </w:r>
      <w:r w:rsidR="00D7195D" w:rsidRPr="00D7195D">
        <w:rPr>
          <w:b/>
          <w:color w:val="000000"/>
        </w:rPr>
        <w:t>1</w:t>
      </w:r>
      <w:r w:rsidRPr="00D7195D">
        <w:rPr>
          <w:b/>
          <w:color w:val="000000"/>
        </w:rPr>
        <w:t>0 points</w:t>
      </w:r>
      <w:r w:rsidRPr="000E1E89">
        <w:rPr>
          <w:color w:val="000000"/>
        </w:rPr>
        <w:t xml:space="preserve"> will be deducted from his/her total points earne</w:t>
      </w:r>
      <w:r>
        <w:rPr>
          <w:color w:val="000000"/>
        </w:rPr>
        <w:t>d (this applies in each instance of noncompliance</w:t>
      </w:r>
      <w:r w:rsidRPr="000E1E89">
        <w:rPr>
          <w:color w:val="000000"/>
        </w:rPr>
        <w:t>)</w:t>
      </w:r>
      <w:r w:rsidR="00273FBE">
        <w:rPr>
          <w:color w:val="000000"/>
        </w:rPr>
        <w:t>.  For example, reading the textbook or phone use of any kind in class.</w:t>
      </w:r>
    </w:p>
    <w:p w:rsidR="00273FBE" w:rsidRPr="00AB359B" w:rsidRDefault="00273FBE" w:rsidP="00273FBE">
      <w:pPr>
        <w:ind w:right="-270"/>
        <w:rPr>
          <w:color w:val="000000"/>
          <w:sz w:val="18"/>
          <w:szCs w:val="18"/>
        </w:rPr>
      </w:pPr>
    </w:p>
    <w:p w:rsidR="00A851D8" w:rsidRDefault="00D7195D" w:rsidP="00A851D8">
      <w:pPr>
        <w:ind w:right="-270"/>
      </w:pPr>
      <w:r>
        <w:rPr>
          <w:b/>
          <w:sz w:val="24"/>
        </w:rPr>
        <w:t>In-Class Writings</w:t>
      </w:r>
      <w:r w:rsidR="00A851D8">
        <w:rPr>
          <w:b/>
          <w:sz w:val="24"/>
        </w:rPr>
        <w:t xml:space="preserve"> &amp; Tentative Schedule: </w:t>
      </w:r>
    </w:p>
    <w:p w:rsidR="00A851D8" w:rsidRDefault="00A851D8" w:rsidP="00A851D8">
      <w:pPr>
        <w:ind w:right="-270"/>
      </w:pPr>
      <w:r>
        <w:t xml:space="preserve">You will be expected to read the assignments and take notes </w:t>
      </w:r>
      <w:r>
        <w:rPr>
          <w:b/>
        </w:rPr>
        <w:t>BEFORE</w:t>
      </w:r>
      <w:r>
        <w:t xml:space="preserve"> class so that you will be able to take part intelligently in class discussions.  Both lectures &amp; discussions will assume that you have </w:t>
      </w:r>
      <w:r>
        <w:rPr>
          <w:b/>
        </w:rPr>
        <w:t>already read the material</w:t>
      </w:r>
      <w:r>
        <w:t xml:space="preserve">.  There will be numerous </w:t>
      </w:r>
      <w:r>
        <w:rPr>
          <w:b/>
          <w:bCs/>
        </w:rPr>
        <w:t>in-class writing assignments</w:t>
      </w:r>
      <w:r>
        <w:t xml:space="preserve"> [</w:t>
      </w:r>
      <w:r>
        <w:rPr>
          <w:b/>
          <w:bCs/>
        </w:rPr>
        <w:t>SEE BELOW</w:t>
      </w:r>
      <w:r>
        <w:t xml:space="preserve">] that make up a </w:t>
      </w:r>
      <w:r>
        <w:rPr>
          <w:b/>
        </w:rPr>
        <w:t>significant part</w:t>
      </w:r>
      <w:r>
        <w:t xml:space="preserve"> of your grade and</w:t>
      </w:r>
      <w:r>
        <w:rPr>
          <w:b/>
        </w:rPr>
        <w:t xml:space="preserve"> CANNOT BE MADE UP</w:t>
      </w:r>
      <w:r>
        <w:t xml:space="preserve"> if you miss class (or are late) </w:t>
      </w:r>
      <w:r w:rsidRPr="00435A6F">
        <w:rPr>
          <w:b/>
        </w:rPr>
        <w:t>regardless of the reason</w:t>
      </w:r>
      <w:r>
        <w:t>.  These assignments will be</w:t>
      </w:r>
      <w:r>
        <w:rPr>
          <w:b/>
        </w:rPr>
        <w:t xml:space="preserve"> practice preparation</w:t>
      </w:r>
      <w:r>
        <w:t xml:space="preserve"> for exams.  We will discuss specific exam format in class. </w:t>
      </w:r>
    </w:p>
    <w:p w:rsidR="008A3F9B" w:rsidRPr="00AB359B" w:rsidRDefault="008A3F9B" w:rsidP="008A3F9B">
      <w:pPr>
        <w:pStyle w:val="Heading4"/>
        <w:rPr>
          <w:sz w:val="18"/>
          <w:szCs w:val="18"/>
        </w:rPr>
      </w:pPr>
    </w:p>
    <w:p w:rsidR="008A3F9B" w:rsidRDefault="008A3F9B" w:rsidP="008A3F9B">
      <w:pPr>
        <w:ind w:right="-270"/>
      </w:pPr>
      <w:r>
        <w:t>Over the course of the semester you will do numerous short in-class timed writings, usually based on reading assignments.</w:t>
      </w:r>
    </w:p>
    <w:p w:rsidR="008A3F9B" w:rsidRDefault="008A3F9B" w:rsidP="008A3F9B">
      <w:pPr>
        <w:ind w:right="-270"/>
      </w:pPr>
      <w:r>
        <w:rPr>
          <w:b/>
        </w:rPr>
        <w:t>These writings will usually be evaluated in the following manner</w:t>
      </w:r>
      <w:r>
        <w:t>:</w:t>
      </w:r>
    </w:p>
    <w:p w:rsidR="008A3F9B" w:rsidRDefault="008A3F9B" w:rsidP="008A3F9B">
      <w:pPr>
        <w:numPr>
          <w:ilvl w:val="0"/>
          <w:numId w:val="10"/>
        </w:numPr>
        <w:ind w:right="-270"/>
      </w:pPr>
      <w:r>
        <w:t>√ (check mark): shows preparation &amp; solid understanding of material</w:t>
      </w:r>
      <w:r>
        <w:tab/>
        <w:t>[</w:t>
      </w:r>
      <w:r w:rsidRPr="000E00C2">
        <w:rPr>
          <w:b/>
        </w:rPr>
        <w:t>FULL CREDIT</w:t>
      </w:r>
      <w:r>
        <w:rPr>
          <w:b/>
        </w:rPr>
        <w:t>= 5 points</w:t>
      </w:r>
      <w:r>
        <w:t>]</w:t>
      </w:r>
    </w:p>
    <w:p w:rsidR="008A3F9B" w:rsidRDefault="008A3F9B" w:rsidP="008A3F9B">
      <w:pPr>
        <w:numPr>
          <w:ilvl w:val="0"/>
          <w:numId w:val="10"/>
        </w:numPr>
        <w:ind w:right="-270"/>
      </w:pPr>
      <w:r>
        <w:t xml:space="preserve">√- (check minus): shows lack of preparation &amp; lack of understanding </w:t>
      </w:r>
      <w:r>
        <w:tab/>
        <w:t>[</w:t>
      </w:r>
      <w:r w:rsidRPr="000E00C2">
        <w:rPr>
          <w:b/>
        </w:rPr>
        <w:t>HALF CREDIT</w:t>
      </w:r>
      <w:r>
        <w:rPr>
          <w:b/>
        </w:rPr>
        <w:t>= 2.5 points</w:t>
      </w:r>
      <w:r>
        <w:t>]</w:t>
      </w:r>
    </w:p>
    <w:p w:rsidR="00456FAB" w:rsidRDefault="008A3F9B" w:rsidP="008447CB">
      <w:pPr>
        <w:numPr>
          <w:ilvl w:val="0"/>
          <w:numId w:val="10"/>
        </w:numPr>
        <w:ind w:right="-270"/>
      </w:pPr>
      <w:r>
        <w:t xml:space="preserve">0 (zero): shows little or no sign of preparation &amp; no understanding </w:t>
      </w:r>
      <w:r>
        <w:tab/>
      </w:r>
      <w:r>
        <w:tab/>
        <w:t>[</w:t>
      </w:r>
      <w:r w:rsidRPr="000E00C2">
        <w:rPr>
          <w:b/>
        </w:rPr>
        <w:t>NO CREDIT</w:t>
      </w:r>
      <w:r>
        <w:rPr>
          <w:b/>
        </w:rPr>
        <w:t xml:space="preserve"> = 0 points</w:t>
      </w:r>
      <w:r>
        <w:t>]</w:t>
      </w:r>
    </w:p>
    <w:p w:rsidR="00000A27" w:rsidRDefault="00000A27" w:rsidP="00F512E3">
      <w:pPr>
        <w:pStyle w:val="Heading5"/>
      </w:pPr>
      <w:r>
        <w:br w:type="page"/>
      </w:r>
      <w:r>
        <w:lastRenderedPageBreak/>
        <w:t>Tentative Schedule</w:t>
      </w:r>
    </w:p>
    <w:p w:rsidR="00000A27" w:rsidRDefault="00000A27">
      <w:pPr>
        <w:ind w:right="-270"/>
        <w:rPr>
          <w:b/>
          <w:sz w:val="28"/>
        </w:rPr>
      </w:pPr>
    </w:p>
    <w:p w:rsidR="00D67099" w:rsidRDefault="00D67099" w:rsidP="00D67099">
      <w:pPr>
        <w:ind w:right="-270"/>
      </w:pPr>
      <w:r>
        <w:t xml:space="preserve">The following schedule is </w:t>
      </w:r>
      <w:r>
        <w:rPr>
          <w:b/>
        </w:rPr>
        <w:t>NOT set in stone</w:t>
      </w:r>
      <w:r>
        <w:t xml:space="preserve">.  Therefore, if you miss classes </w:t>
      </w:r>
      <w:r>
        <w:rPr>
          <w:b/>
        </w:rPr>
        <w:t>you need to find out what was missed</w:t>
      </w:r>
      <w:r>
        <w:t>. Do not expect the instructor to contact you.  Do not assume that we are exactly following the schedule; it is intended as a general guideline to course topics and reading assignments; also, it does not include the accompanying sourcebook readings or supplemental readings via the website or handouts.  It is expected that you will be in class to get the assignments or contact me to get them when you are absent.</w:t>
      </w:r>
    </w:p>
    <w:p w:rsidR="00D67099" w:rsidRPr="00D67099" w:rsidRDefault="00D67099" w:rsidP="00E25D77">
      <w:pPr>
        <w:ind w:right="-270"/>
        <w:rPr>
          <w:b/>
          <w:sz w:val="22"/>
          <w:szCs w:val="22"/>
        </w:rPr>
      </w:pPr>
    </w:p>
    <w:p w:rsidR="00000A27" w:rsidRPr="00D67099" w:rsidRDefault="00000A27" w:rsidP="00E25D77">
      <w:pPr>
        <w:ind w:right="-270"/>
        <w:rPr>
          <w:b/>
          <w:sz w:val="24"/>
          <w:szCs w:val="24"/>
        </w:rPr>
      </w:pPr>
      <w:r w:rsidRPr="00D67099">
        <w:rPr>
          <w:b/>
          <w:sz w:val="24"/>
          <w:szCs w:val="24"/>
        </w:rPr>
        <w:t>Introduction: What is hist</w:t>
      </w:r>
      <w:r w:rsidR="00E25D77" w:rsidRPr="00D67099">
        <w:rPr>
          <w:b/>
          <w:sz w:val="24"/>
          <w:szCs w:val="24"/>
        </w:rPr>
        <w:t xml:space="preserve">ory?  What is science? </w:t>
      </w:r>
      <w:r w:rsidR="00E25D77" w:rsidRPr="00D67099">
        <w:rPr>
          <w:b/>
          <w:sz w:val="24"/>
          <w:szCs w:val="24"/>
        </w:rPr>
        <w:tab/>
      </w:r>
      <w:r w:rsidR="00E25D77" w:rsidRPr="00D67099">
        <w:rPr>
          <w:b/>
          <w:sz w:val="24"/>
          <w:szCs w:val="24"/>
        </w:rPr>
        <w:tab/>
      </w:r>
      <w:r w:rsidR="00E25D77" w:rsidRPr="00D67099">
        <w:rPr>
          <w:b/>
          <w:sz w:val="24"/>
          <w:szCs w:val="24"/>
        </w:rPr>
        <w:tab/>
      </w:r>
    </w:p>
    <w:p w:rsidR="00000A27" w:rsidRPr="00D67099" w:rsidRDefault="00000A27">
      <w:pPr>
        <w:rPr>
          <w:b/>
          <w:sz w:val="24"/>
          <w:szCs w:val="24"/>
        </w:rPr>
      </w:pPr>
      <w:r w:rsidRPr="00D67099">
        <w:rPr>
          <w:b/>
          <w:sz w:val="24"/>
          <w:szCs w:val="24"/>
        </w:rPr>
        <w:t xml:space="preserve">I. </w:t>
      </w:r>
      <w:hyperlink r:id="rId25" w:history="1">
        <w:r w:rsidRPr="008A3F9B">
          <w:rPr>
            <w:rStyle w:val="Hyperlink"/>
            <w:b/>
            <w:sz w:val="24"/>
            <w:szCs w:val="24"/>
          </w:rPr>
          <w:t>The</w:t>
        </w:r>
        <w:r w:rsidR="001F2DD4" w:rsidRPr="008A3F9B">
          <w:rPr>
            <w:rStyle w:val="Hyperlink"/>
            <w:b/>
            <w:sz w:val="24"/>
            <w:szCs w:val="24"/>
          </w:rPr>
          <w:t xml:space="preserve"> Classical &amp; Medieval Legacy &amp;</w:t>
        </w:r>
        <w:r w:rsidRPr="008A3F9B">
          <w:rPr>
            <w:rStyle w:val="Hyperlink"/>
            <w:b/>
            <w:sz w:val="24"/>
            <w:szCs w:val="24"/>
          </w:rPr>
          <w:t xml:space="preserve"> </w:t>
        </w:r>
        <w:proofErr w:type="gramStart"/>
        <w:r w:rsidRPr="008A3F9B">
          <w:rPr>
            <w:rStyle w:val="Hyperlink"/>
            <w:b/>
            <w:sz w:val="24"/>
            <w:szCs w:val="24"/>
          </w:rPr>
          <w:t>The</w:t>
        </w:r>
        <w:proofErr w:type="gramEnd"/>
        <w:r w:rsidRPr="008A3F9B">
          <w:rPr>
            <w:rStyle w:val="Hyperlink"/>
            <w:b/>
            <w:sz w:val="24"/>
            <w:szCs w:val="24"/>
          </w:rPr>
          <w:t xml:space="preserve"> Scien</w:t>
        </w:r>
        <w:r w:rsidR="00D67099" w:rsidRPr="008A3F9B">
          <w:rPr>
            <w:rStyle w:val="Hyperlink"/>
            <w:b/>
            <w:sz w:val="24"/>
            <w:szCs w:val="24"/>
          </w:rPr>
          <w:t>tific Revolution</w:t>
        </w:r>
      </w:hyperlink>
      <w:r w:rsidR="00D67099" w:rsidRPr="00D67099">
        <w:rPr>
          <w:b/>
          <w:sz w:val="24"/>
          <w:szCs w:val="24"/>
        </w:rPr>
        <w:t xml:space="preserve"> [</w:t>
      </w:r>
      <w:r w:rsidR="00E25D77" w:rsidRPr="00D67099">
        <w:rPr>
          <w:b/>
          <w:sz w:val="24"/>
          <w:szCs w:val="24"/>
        </w:rPr>
        <w:t>Exam</w:t>
      </w:r>
      <w:r w:rsidR="00D67099" w:rsidRPr="00D67099">
        <w:rPr>
          <w:b/>
          <w:sz w:val="24"/>
          <w:szCs w:val="24"/>
        </w:rPr>
        <w:t xml:space="preserve"> One</w:t>
      </w:r>
      <w:r w:rsidR="00E25D77" w:rsidRPr="00D67099">
        <w:rPr>
          <w:b/>
          <w:sz w:val="24"/>
          <w:szCs w:val="24"/>
        </w:rPr>
        <w:t>]</w:t>
      </w:r>
    </w:p>
    <w:p w:rsidR="00000A27" w:rsidRDefault="00000A27" w:rsidP="00000A27">
      <w:pPr>
        <w:ind w:right="-270"/>
        <w:rPr>
          <w:b/>
        </w:rPr>
      </w:pPr>
      <w:r>
        <w:rPr>
          <w:sz w:val="24"/>
        </w:rPr>
        <w:tab/>
      </w:r>
      <w:r>
        <w:t>• “What was Worth Knowing?” in 1500 [Chapter 1</w:t>
      </w:r>
      <w:r w:rsidR="001F2DD4">
        <w:t xml:space="preserve">, Peter Dear, </w:t>
      </w:r>
      <w:r w:rsidR="001F2DD4" w:rsidRPr="001F2DD4">
        <w:rPr>
          <w:i/>
        </w:rPr>
        <w:t>Revolutionizing the Sciences</w:t>
      </w:r>
      <w:r>
        <w:t>]</w:t>
      </w:r>
    </w:p>
    <w:p w:rsidR="00000A27" w:rsidRDefault="00000A27" w:rsidP="00000A27">
      <w:pPr>
        <w:ind w:right="-270" w:firstLine="720"/>
      </w:pPr>
      <w:r>
        <w:t>• Humanism &amp; Ancient Wisdom: How to Learn Things in the 16</w:t>
      </w:r>
      <w:r w:rsidRPr="00000A27">
        <w:rPr>
          <w:vertAlign w:val="superscript"/>
        </w:rPr>
        <w:t>th</w:t>
      </w:r>
      <w:r>
        <w:t xml:space="preserve"> century [Chapter 2]</w:t>
      </w:r>
    </w:p>
    <w:p w:rsidR="00000A27" w:rsidRPr="00000A27" w:rsidRDefault="00000A27" w:rsidP="00000A27">
      <w:pPr>
        <w:ind w:right="-270" w:firstLine="720"/>
        <w:rPr>
          <w:lang w:val="fr-FR"/>
        </w:rPr>
      </w:pPr>
      <w:r>
        <w:rPr>
          <w:lang w:val="fr-FR"/>
        </w:rPr>
        <w:t xml:space="preserve">• The </w:t>
      </w:r>
      <w:proofErr w:type="spellStart"/>
      <w:r>
        <w:rPr>
          <w:lang w:val="fr-FR"/>
        </w:rPr>
        <w:t>Scholar</w:t>
      </w:r>
      <w:proofErr w:type="spellEnd"/>
      <w:r>
        <w:rPr>
          <w:lang w:val="fr-FR"/>
        </w:rPr>
        <w:t xml:space="preserve"> &amp; the </w:t>
      </w:r>
      <w:proofErr w:type="spellStart"/>
      <w:r>
        <w:rPr>
          <w:lang w:val="fr-FR"/>
        </w:rPr>
        <w:t>Craftsman</w:t>
      </w:r>
      <w:proofErr w:type="spellEnd"/>
      <w:r>
        <w:rPr>
          <w:lang w:val="fr-FR"/>
        </w:rPr>
        <w:t xml:space="preserve">: </w:t>
      </w:r>
      <w:proofErr w:type="spellStart"/>
      <w:r>
        <w:rPr>
          <w:lang w:val="fr-FR"/>
        </w:rPr>
        <w:t>Paracelsus</w:t>
      </w:r>
      <w:proofErr w:type="spellEnd"/>
      <w:r>
        <w:rPr>
          <w:lang w:val="fr-FR"/>
        </w:rPr>
        <w:t>, Gilbert, Bacon [</w:t>
      </w:r>
      <w:proofErr w:type="spellStart"/>
      <w:r>
        <w:rPr>
          <w:lang w:val="fr-FR"/>
        </w:rPr>
        <w:t>Chapter</w:t>
      </w:r>
      <w:proofErr w:type="spellEnd"/>
      <w:r>
        <w:rPr>
          <w:lang w:val="fr-FR"/>
        </w:rPr>
        <w:t xml:space="preserve"> 3]</w:t>
      </w:r>
    </w:p>
    <w:p w:rsidR="00000A27" w:rsidRDefault="00000A27">
      <w:pPr>
        <w:ind w:right="-270"/>
      </w:pPr>
      <w:r>
        <w:rPr>
          <w:sz w:val="24"/>
        </w:rPr>
        <w:tab/>
      </w:r>
      <w:r>
        <w:t xml:space="preserve">• Mathematics Challenges Philosophy: Galileo, </w:t>
      </w:r>
      <w:proofErr w:type="spellStart"/>
      <w:r>
        <w:t>Kepler</w:t>
      </w:r>
      <w:proofErr w:type="spellEnd"/>
      <w:r>
        <w:t xml:space="preserve"> [Chapter 4]</w:t>
      </w:r>
    </w:p>
    <w:p w:rsidR="00C626CC" w:rsidRPr="00C626CC" w:rsidRDefault="00C626CC">
      <w:pPr>
        <w:ind w:right="-270"/>
      </w:pPr>
      <w:r>
        <w:tab/>
        <w:t xml:space="preserve">• Galileo’s </w:t>
      </w:r>
      <w:smartTag w:uri="urn:schemas-microsoft-com:office:smarttags" w:element="place">
        <w:smartTag w:uri="urn:schemas-microsoft-com:office:smarttags" w:element="City">
          <w:r>
            <w:t>Battle</w:t>
          </w:r>
        </w:smartTag>
      </w:smartTag>
      <w:r>
        <w:t xml:space="preserve"> for the Heavens [</w:t>
      </w:r>
      <w:hyperlink r:id="rId26" w:history="1">
        <w:r w:rsidRPr="00C626CC">
          <w:rPr>
            <w:rStyle w:val="Hyperlink"/>
          </w:rPr>
          <w:t>NOVA</w:t>
        </w:r>
      </w:hyperlink>
      <w:r>
        <w:t>]</w:t>
      </w:r>
    </w:p>
    <w:p w:rsidR="00000A27" w:rsidRDefault="00000A27">
      <w:pPr>
        <w:ind w:right="-270" w:firstLine="720"/>
      </w:pPr>
      <w:r>
        <w:t>• Mechanism: Descartes Builds a Universe [Chapter 5]</w:t>
      </w:r>
    </w:p>
    <w:p w:rsidR="00000A27" w:rsidRDefault="00000A27">
      <w:pPr>
        <w:ind w:right="-270" w:firstLine="720"/>
        <w:rPr>
          <w:lang w:val="fr-FR"/>
        </w:rPr>
      </w:pPr>
      <w:r>
        <w:rPr>
          <w:lang w:val="fr-FR"/>
        </w:rPr>
        <w:t>• Extra-</w:t>
      </w:r>
      <w:proofErr w:type="spellStart"/>
      <w:r>
        <w:rPr>
          <w:lang w:val="fr-FR"/>
        </w:rPr>
        <w:t>Curricular</w:t>
      </w:r>
      <w:proofErr w:type="spellEnd"/>
      <w:r>
        <w:rPr>
          <w:lang w:val="fr-FR"/>
        </w:rPr>
        <w:t xml:space="preserve"> </w:t>
      </w:r>
      <w:proofErr w:type="spellStart"/>
      <w:r>
        <w:rPr>
          <w:lang w:val="fr-FR"/>
        </w:rPr>
        <w:t>Activities</w:t>
      </w:r>
      <w:proofErr w:type="spellEnd"/>
      <w:r>
        <w:rPr>
          <w:lang w:val="fr-FR"/>
        </w:rPr>
        <w:t xml:space="preserve">: New Homes for Natural </w:t>
      </w:r>
      <w:proofErr w:type="spellStart"/>
      <w:r>
        <w:rPr>
          <w:lang w:val="fr-FR"/>
        </w:rPr>
        <w:t>Knowledge</w:t>
      </w:r>
      <w:proofErr w:type="spellEnd"/>
      <w:r>
        <w:rPr>
          <w:lang w:val="fr-FR"/>
        </w:rPr>
        <w:t xml:space="preserve"> [</w:t>
      </w:r>
      <w:proofErr w:type="spellStart"/>
      <w:r>
        <w:rPr>
          <w:lang w:val="fr-FR"/>
        </w:rPr>
        <w:t>Chapter</w:t>
      </w:r>
      <w:proofErr w:type="spellEnd"/>
      <w:r>
        <w:rPr>
          <w:lang w:val="fr-FR"/>
        </w:rPr>
        <w:t xml:space="preserve"> 6] </w:t>
      </w:r>
    </w:p>
    <w:p w:rsidR="00000A27" w:rsidRPr="001F2DD4" w:rsidRDefault="00000A27">
      <w:pPr>
        <w:ind w:right="-270" w:firstLine="720"/>
        <w:rPr>
          <w:sz w:val="24"/>
        </w:rPr>
      </w:pPr>
    </w:p>
    <w:p w:rsidR="00000A27" w:rsidRPr="00D67099" w:rsidRDefault="001F2DD4">
      <w:pPr>
        <w:rPr>
          <w:b/>
          <w:sz w:val="24"/>
          <w:szCs w:val="24"/>
        </w:rPr>
      </w:pPr>
      <w:r w:rsidRPr="00D67099">
        <w:rPr>
          <w:b/>
          <w:sz w:val="24"/>
          <w:szCs w:val="24"/>
        </w:rPr>
        <w:t xml:space="preserve">II. </w:t>
      </w:r>
      <w:hyperlink r:id="rId27" w:history="1">
        <w:r w:rsidRPr="008A3F9B">
          <w:rPr>
            <w:rStyle w:val="Hyperlink"/>
            <w:b/>
            <w:sz w:val="24"/>
            <w:szCs w:val="24"/>
          </w:rPr>
          <w:t>Enlightenment</w:t>
        </w:r>
        <w:r w:rsidR="00000A27" w:rsidRPr="008A3F9B">
          <w:rPr>
            <w:rStyle w:val="Hyperlink"/>
            <w:b/>
            <w:sz w:val="24"/>
            <w:szCs w:val="24"/>
          </w:rPr>
          <w:t xml:space="preserve"> Science: An Age of Laws &amp; Reason</w:t>
        </w:r>
      </w:hyperlink>
      <w:r w:rsidR="00D67099" w:rsidRPr="00D67099">
        <w:rPr>
          <w:b/>
          <w:sz w:val="24"/>
          <w:szCs w:val="24"/>
        </w:rPr>
        <w:t xml:space="preserve"> [</w:t>
      </w:r>
      <w:r w:rsidR="00E25D77" w:rsidRPr="00D67099">
        <w:rPr>
          <w:b/>
          <w:sz w:val="24"/>
          <w:szCs w:val="24"/>
        </w:rPr>
        <w:t>Exam</w:t>
      </w:r>
      <w:r w:rsidR="00D67099" w:rsidRPr="00D67099">
        <w:rPr>
          <w:b/>
          <w:sz w:val="24"/>
          <w:szCs w:val="24"/>
        </w:rPr>
        <w:t xml:space="preserve"> Two</w:t>
      </w:r>
      <w:r w:rsidR="00E25D77" w:rsidRPr="00D67099">
        <w:rPr>
          <w:b/>
          <w:sz w:val="24"/>
          <w:szCs w:val="24"/>
        </w:rPr>
        <w:t>]</w:t>
      </w:r>
    </w:p>
    <w:p w:rsidR="001C6497" w:rsidRDefault="001C6497" w:rsidP="001C6497">
      <w:pPr>
        <w:ind w:right="-270" w:firstLine="720"/>
      </w:pPr>
      <w:r>
        <w:t>• Experiment: How to Learn Things about Nature in the 17</w:t>
      </w:r>
      <w:r w:rsidRPr="00000A27">
        <w:rPr>
          <w:vertAlign w:val="superscript"/>
        </w:rPr>
        <w:t>th</w:t>
      </w:r>
      <w:r>
        <w:t xml:space="preserve"> century [Chapter 7]</w:t>
      </w:r>
    </w:p>
    <w:p w:rsidR="001C6497" w:rsidRDefault="001C6497" w:rsidP="001C6497">
      <w:pPr>
        <w:ind w:right="-270" w:firstLine="720"/>
      </w:pPr>
      <w:r>
        <w:t>• Cartesians &amp; Newtonians [Chapter 8]</w:t>
      </w:r>
    </w:p>
    <w:p w:rsidR="00000A27" w:rsidRDefault="00000A27" w:rsidP="001C6497">
      <w:pPr>
        <w:ind w:right="-270" w:firstLine="720"/>
      </w:pPr>
      <w:r>
        <w:t>• Isaac Newton: early life &amp; education (Cambridge, geometry, &amp; experiment)</w:t>
      </w:r>
    </w:p>
    <w:p w:rsidR="00000A27" w:rsidRDefault="00000A27">
      <w:pPr>
        <w:ind w:right="-270" w:firstLine="720"/>
      </w:pPr>
      <w:r>
        <w:t xml:space="preserve">• </w:t>
      </w:r>
      <w:smartTag w:uri="urn:schemas-microsoft-com:office:smarttags" w:element="place">
        <w:smartTag w:uri="urn:schemas-microsoft-com:office:smarttags" w:element="City">
          <w:r>
            <w:t>Newton</w:t>
          </w:r>
        </w:smartTag>
      </w:smartTag>
      <w:r>
        <w:t xml:space="preserve">'s major works: </w:t>
      </w:r>
      <w:r>
        <w:rPr>
          <w:i/>
        </w:rPr>
        <w:t>Principia</w:t>
      </w:r>
      <w:r>
        <w:t xml:space="preserve"> (1687) &amp; </w:t>
      </w:r>
      <w:proofErr w:type="spellStart"/>
      <w:r>
        <w:rPr>
          <w:i/>
        </w:rPr>
        <w:t>Opticks</w:t>
      </w:r>
      <w:proofErr w:type="spellEnd"/>
      <w:r>
        <w:t xml:space="preserve"> (1704)</w:t>
      </w:r>
    </w:p>
    <w:p w:rsidR="00000A27" w:rsidRDefault="001F2DD4">
      <w:pPr>
        <w:ind w:right="-270" w:firstLine="720"/>
      </w:pPr>
      <w:r>
        <w:t xml:space="preserve">• </w:t>
      </w:r>
      <w:smartTag w:uri="urn:schemas-microsoft-com:office:smarttags" w:element="place">
        <w:smartTag w:uri="urn:schemas-microsoft-com:office:smarttags" w:element="City">
          <w:r>
            <w:t>Newton</w:t>
          </w:r>
        </w:smartTag>
      </w:smartTag>
      <w:r>
        <w:t>’s Dark Secrets [</w:t>
      </w:r>
      <w:hyperlink r:id="rId28" w:history="1">
        <w:r w:rsidRPr="00C626CC">
          <w:rPr>
            <w:rStyle w:val="Hyperlink"/>
          </w:rPr>
          <w:t>NOVA</w:t>
        </w:r>
      </w:hyperlink>
      <w:r w:rsidR="00000A27">
        <w:t>]</w:t>
      </w:r>
    </w:p>
    <w:p w:rsidR="00000A27" w:rsidRDefault="00000A27">
      <w:pPr>
        <w:ind w:right="-270" w:firstLine="720"/>
      </w:pPr>
      <w:r>
        <w:t xml:space="preserve">• Reaction to </w:t>
      </w:r>
      <w:smartTag w:uri="urn:schemas-microsoft-com:office:smarttags" w:element="place">
        <w:smartTag w:uri="urn:schemas-microsoft-com:office:smarttags" w:element="City">
          <w:r>
            <w:t>Newton</w:t>
          </w:r>
        </w:smartTag>
      </w:smartTag>
      <w:r>
        <w:t>’s work: British &amp; Continental</w:t>
      </w:r>
    </w:p>
    <w:p w:rsidR="00000A27" w:rsidRDefault="00000A27">
      <w:pPr>
        <w:ind w:right="-270" w:firstLine="720"/>
      </w:pPr>
      <w:r>
        <w:t xml:space="preserve">• Deism, materialism, &amp; atheism: </w:t>
      </w:r>
      <w:smartTag w:uri="urn:schemas-microsoft-com:office:smarttags" w:element="place">
        <w:smartTag w:uri="urn:schemas-microsoft-com:office:smarttags" w:element="City">
          <w:r>
            <w:t>Newton</w:t>
          </w:r>
        </w:smartTag>
      </w:smartTag>
      <w:r>
        <w:t xml:space="preserve"> &amp; religion</w:t>
      </w:r>
    </w:p>
    <w:p w:rsidR="00000A27" w:rsidRDefault="00000A27" w:rsidP="001F2DD4">
      <w:pPr>
        <w:ind w:right="-270" w:firstLine="720"/>
      </w:pPr>
      <w:r>
        <w:t xml:space="preserve">• </w:t>
      </w:r>
      <w:proofErr w:type="spellStart"/>
      <w:r>
        <w:t>Newtonianism</w:t>
      </w:r>
      <w:proofErr w:type="spellEnd"/>
      <w:r>
        <w:t xml:space="preserve"> &amp; Enlightenment: All Was Light! </w:t>
      </w:r>
    </w:p>
    <w:p w:rsidR="00000A27" w:rsidRDefault="00000A27">
      <w:pPr>
        <w:rPr>
          <w:b/>
          <w:sz w:val="28"/>
        </w:rPr>
      </w:pPr>
    </w:p>
    <w:p w:rsidR="00000A27" w:rsidRPr="00D67099" w:rsidRDefault="00000A27">
      <w:pPr>
        <w:pStyle w:val="Heading2"/>
        <w:rPr>
          <w:szCs w:val="24"/>
        </w:rPr>
      </w:pPr>
      <w:r w:rsidRPr="00D67099">
        <w:rPr>
          <w:szCs w:val="24"/>
        </w:rPr>
        <w:t xml:space="preserve">III. </w:t>
      </w:r>
      <w:hyperlink r:id="rId29" w:history="1">
        <w:r w:rsidR="00E25D77" w:rsidRPr="008A3F9B">
          <w:rPr>
            <w:rStyle w:val="Hyperlink"/>
            <w:szCs w:val="24"/>
          </w:rPr>
          <w:t>Enlightenment Natural History</w:t>
        </w:r>
        <w:r w:rsidR="00C626CC" w:rsidRPr="008A3F9B">
          <w:rPr>
            <w:rStyle w:val="Hyperlink"/>
            <w:szCs w:val="24"/>
          </w:rPr>
          <w:t xml:space="preserve"> to</w:t>
        </w:r>
        <w:r w:rsidR="00D67099" w:rsidRPr="008A3F9B">
          <w:rPr>
            <w:rStyle w:val="Hyperlink"/>
            <w:szCs w:val="24"/>
          </w:rPr>
          <w:t xml:space="preserve"> early</w:t>
        </w:r>
        <w:r w:rsidR="00C626CC" w:rsidRPr="008A3F9B">
          <w:rPr>
            <w:rStyle w:val="Hyperlink"/>
            <w:szCs w:val="24"/>
          </w:rPr>
          <w:t xml:space="preserve"> 20</w:t>
        </w:r>
        <w:r w:rsidR="001F2DD4" w:rsidRPr="008A3F9B">
          <w:rPr>
            <w:rStyle w:val="Hyperlink"/>
            <w:szCs w:val="24"/>
            <w:vertAlign w:val="superscript"/>
          </w:rPr>
          <w:t>th</w:t>
        </w:r>
        <w:r w:rsidR="00E25D77" w:rsidRPr="008A3F9B">
          <w:rPr>
            <w:rStyle w:val="Hyperlink"/>
            <w:szCs w:val="24"/>
          </w:rPr>
          <w:t>-century Biology</w:t>
        </w:r>
      </w:hyperlink>
      <w:r w:rsidR="00D67099">
        <w:rPr>
          <w:szCs w:val="24"/>
        </w:rPr>
        <w:t xml:space="preserve"> [Exam Two]</w:t>
      </w:r>
    </w:p>
    <w:p w:rsidR="00000A27" w:rsidRDefault="001F2DD4">
      <w:pPr>
        <w:ind w:right="-270" w:firstLine="720"/>
      </w:pPr>
      <w:r>
        <w:t xml:space="preserve">• Bursting the Limits of Time [Chapter 1, Edward J. Larson, </w:t>
      </w:r>
      <w:r w:rsidRPr="001F2DD4">
        <w:rPr>
          <w:i/>
        </w:rPr>
        <w:t>Evolution</w:t>
      </w:r>
      <w:r>
        <w:t>]</w:t>
      </w:r>
    </w:p>
    <w:p w:rsidR="00000A27" w:rsidRDefault="001F2DD4">
      <w:pPr>
        <w:ind w:right="-270" w:firstLine="720"/>
      </w:pPr>
      <w:r>
        <w:t>• A Growing Sense of Progress [Chapter 2]</w:t>
      </w:r>
    </w:p>
    <w:p w:rsidR="00000A27" w:rsidRDefault="00000A27">
      <w:pPr>
        <w:ind w:right="-270" w:firstLine="720"/>
      </w:pPr>
      <w:r>
        <w:t xml:space="preserve">• </w:t>
      </w:r>
      <w:r w:rsidR="001F2DD4">
        <w:t>On the Origins of Darwinism [Chapter 3]</w:t>
      </w:r>
    </w:p>
    <w:p w:rsidR="00000A27" w:rsidRDefault="00C626CC">
      <w:pPr>
        <w:ind w:right="-270" w:firstLine="720"/>
      </w:pPr>
      <w:r>
        <w:t xml:space="preserve">• </w:t>
      </w:r>
      <w:smartTag w:uri="urn:schemas-microsoft-com:office:smarttags" w:element="place">
        <w:smartTag w:uri="urn:schemas-microsoft-com:office:smarttags" w:element="City">
          <w:r w:rsidR="00000A27">
            <w:t>Darwin</w:t>
          </w:r>
        </w:smartTag>
      </w:smartTag>
      <w:r>
        <w:t>’s Dangerous Idea</w:t>
      </w:r>
      <w:r w:rsidR="00000A27">
        <w:t xml:space="preserve">: </w:t>
      </w:r>
      <w:r w:rsidR="00000A27">
        <w:rPr>
          <w:i/>
        </w:rPr>
        <w:t>Evolution</w:t>
      </w:r>
      <w:r w:rsidR="00000A27">
        <w:t xml:space="preserve"> [</w:t>
      </w:r>
      <w:hyperlink r:id="rId30" w:history="1">
        <w:r w:rsidR="00000A27" w:rsidRPr="00C626CC">
          <w:rPr>
            <w:rStyle w:val="Hyperlink"/>
          </w:rPr>
          <w:t>PBS documentary</w:t>
        </w:r>
      </w:hyperlink>
      <w:r w:rsidR="00000A27">
        <w:t>]</w:t>
      </w:r>
    </w:p>
    <w:p w:rsidR="00000A27" w:rsidRDefault="001F2DD4">
      <w:pPr>
        <w:ind w:right="-270" w:firstLine="720"/>
      </w:pPr>
      <w:r>
        <w:t>• Enthroning Naturalism [Chapter 4]</w:t>
      </w:r>
    </w:p>
    <w:p w:rsidR="00000A27" w:rsidRDefault="001F2DD4">
      <w:pPr>
        <w:ind w:right="-270" w:firstLine="720"/>
      </w:pPr>
      <w:r>
        <w:t>• Ascent of Evolutionism [Chapter 5]</w:t>
      </w:r>
    </w:p>
    <w:p w:rsidR="00840C2D" w:rsidRDefault="001F2DD4" w:rsidP="00840C2D">
      <w:pPr>
        <w:ind w:right="-270" w:firstLine="720"/>
      </w:pPr>
      <w:r>
        <w:t>• Missing Links [Chapter 6]</w:t>
      </w:r>
      <w:r w:rsidR="00000A27">
        <w:t xml:space="preserve"> </w:t>
      </w:r>
    </w:p>
    <w:p w:rsidR="00C626CC" w:rsidRDefault="00C626CC" w:rsidP="00C626CC">
      <w:pPr>
        <w:ind w:right="-270" w:firstLine="720"/>
      </w:pPr>
      <w:r>
        <w:t>• Genetics Enters the Picture [Chapter 7]</w:t>
      </w:r>
    </w:p>
    <w:p w:rsidR="00C626CC" w:rsidRDefault="00C626CC" w:rsidP="00C626CC">
      <w:pPr>
        <w:ind w:right="-270" w:firstLine="720"/>
      </w:pPr>
      <w:r>
        <w:t>• Applied Human Evolution [Chapter 8</w:t>
      </w:r>
      <w:r w:rsidR="00D67099">
        <w:t>, Eugenics</w:t>
      </w:r>
      <w:r>
        <w:t>]</w:t>
      </w:r>
    </w:p>
    <w:p w:rsidR="00000A27" w:rsidRDefault="00000A27">
      <w:pPr>
        <w:ind w:right="-270"/>
        <w:rPr>
          <w:b/>
          <w:sz w:val="28"/>
        </w:rPr>
      </w:pPr>
      <w:r>
        <w:rPr>
          <w:b/>
          <w:sz w:val="28"/>
        </w:rPr>
        <w:tab/>
      </w:r>
      <w:r>
        <w:rPr>
          <w:b/>
          <w:sz w:val="28"/>
        </w:rPr>
        <w:tab/>
      </w:r>
      <w:r>
        <w:rPr>
          <w:b/>
          <w:sz w:val="28"/>
        </w:rPr>
        <w:tab/>
      </w:r>
      <w:r>
        <w:rPr>
          <w:b/>
          <w:sz w:val="28"/>
        </w:rPr>
        <w:tab/>
      </w:r>
      <w:r>
        <w:rPr>
          <w:b/>
          <w:sz w:val="28"/>
        </w:rPr>
        <w:tab/>
      </w:r>
      <w:r>
        <w:rPr>
          <w:b/>
          <w:sz w:val="28"/>
        </w:rPr>
        <w:tab/>
      </w:r>
    </w:p>
    <w:p w:rsidR="00000A27" w:rsidRPr="00D67099" w:rsidRDefault="00000A27">
      <w:pPr>
        <w:ind w:right="-270"/>
        <w:rPr>
          <w:b/>
          <w:sz w:val="24"/>
          <w:szCs w:val="24"/>
        </w:rPr>
      </w:pPr>
      <w:r w:rsidRPr="00D67099">
        <w:rPr>
          <w:b/>
          <w:sz w:val="24"/>
          <w:szCs w:val="24"/>
        </w:rPr>
        <w:t xml:space="preserve">IV. </w:t>
      </w:r>
      <w:hyperlink r:id="rId31" w:history="1">
        <w:r w:rsidR="00E25D77" w:rsidRPr="008A3F9B">
          <w:rPr>
            <w:rStyle w:val="Hyperlink"/>
            <w:b/>
            <w:sz w:val="24"/>
            <w:szCs w:val="24"/>
          </w:rPr>
          <w:t>Natural Philosophy to Classical P</w:t>
        </w:r>
        <w:r w:rsidR="00D67099" w:rsidRPr="008A3F9B">
          <w:rPr>
            <w:rStyle w:val="Hyperlink"/>
            <w:b/>
            <w:sz w:val="24"/>
            <w:szCs w:val="24"/>
          </w:rPr>
          <w:t>hysics to Modern Physics</w:t>
        </w:r>
      </w:hyperlink>
      <w:r w:rsidR="00D67099" w:rsidRPr="00D67099">
        <w:rPr>
          <w:b/>
          <w:sz w:val="24"/>
          <w:szCs w:val="24"/>
        </w:rPr>
        <w:t xml:space="preserve"> [</w:t>
      </w:r>
      <w:r w:rsidR="00E25D77" w:rsidRPr="00D67099">
        <w:rPr>
          <w:b/>
          <w:sz w:val="24"/>
          <w:szCs w:val="24"/>
        </w:rPr>
        <w:t>Exam</w:t>
      </w:r>
      <w:r w:rsidR="00D67099" w:rsidRPr="00D67099">
        <w:rPr>
          <w:b/>
          <w:sz w:val="24"/>
          <w:szCs w:val="24"/>
        </w:rPr>
        <w:t xml:space="preserve"> Three</w:t>
      </w:r>
      <w:r w:rsidR="00E25D77" w:rsidRPr="00D67099">
        <w:rPr>
          <w:b/>
          <w:sz w:val="24"/>
          <w:szCs w:val="24"/>
        </w:rPr>
        <w:t>]</w:t>
      </w:r>
    </w:p>
    <w:p w:rsidR="006719E8" w:rsidRPr="006719E8" w:rsidRDefault="006719E8" w:rsidP="006719E8">
      <w:pPr>
        <w:ind w:right="-270" w:firstLine="720"/>
      </w:pPr>
      <w:r>
        <w:t xml:space="preserve">• Bern Patent Office, 1905 [Chapter 1, David </w:t>
      </w:r>
      <w:proofErr w:type="spellStart"/>
      <w:r>
        <w:t>Bodanis</w:t>
      </w:r>
      <w:proofErr w:type="spellEnd"/>
      <w:r>
        <w:t xml:space="preserve">, </w:t>
      </w:r>
      <w:r w:rsidRPr="006719E8">
        <w:rPr>
          <w:i/>
        </w:rPr>
        <w:t xml:space="preserve">E = </w:t>
      </w:r>
      <w:proofErr w:type="gramStart"/>
      <w:r w:rsidRPr="006719E8">
        <w:rPr>
          <w:i/>
        </w:rPr>
        <w:t>mc</w:t>
      </w:r>
      <w:r w:rsidRPr="006719E8">
        <w:rPr>
          <w:i/>
          <w:vertAlign w:val="superscript"/>
        </w:rPr>
        <w:t>2</w:t>
      </w:r>
      <w:r>
        <w:rPr>
          <w:vertAlign w:val="superscript"/>
        </w:rPr>
        <w:t xml:space="preserve"> </w:t>
      </w:r>
      <w:r>
        <w:t>]</w:t>
      </w:r>
      <w:proofErr w:type="gramEnd"/>
    </w:p>
    <w:p w:rsidR="00C626CC" w:rsidRDefault="006719E8" w:rsidP="006719E8">
      <w:pPr>
        <w:ind w:right="-270" w:firstLine="720"/>
      </w:pPr>
      <w:r w:rsidRPr="006719E8">
        <w:rPr>
          <w:b/>
        </w:rPr>
        <w:t>Ancestors of E = mc</w:t>
      </w:r>
      <w:r w:rsidRPr="006719E8">
        <w:rPr>
          <w:b/>
          <w:vertAlign w:val="superscript"/>
        </w:rPr>
        <w:t>2</w:t>
      </w:r>
      <w:r w:rsidRPr="006719E8">
        <w:t xml:space="preserve"> </w:t>
      </w:r>
      <w:r>
        <w:t>[Part Two]</w:t>
      </w:r>
    </w:p>
    <w:p w:rsidR="006719E8" w:rsidRDefault="006719E8" w:rsidP="006719E8">
      <w:pPr>
        <w:ind w:right="-270" w:firstLine="720"/>
      </w:pPr>
      <w:r>
        <w:t xml:space="preserve">• E is for Energy: Davy &amp; Faraday and = [Chapters 2 &amp; 3] </w:t>
      </w:r>
    </w:p>
    <w:p w:rsidR="006719E8" w:rsidRDefault="006719E8" w:rsidP="006719E8">
      <w:pPr>
        <w:ind w:right="-270" w:firstLine="720"/>
      </w:pPr>
      <w:r>
        <w:t xml:space="preserve">• </w:t>
      </w:r>
      <w:proofErr w:type="gramStart"/>
      <w:r>
        <w:t>m</w:t>
      </w:r>
      <w:proofErr w:type="gramEnd"/>
      <w:r>
        <w:t xml:space="preserve"> is for mass: Lavoisier [Chapter 4]</w:t>
      </w:r>
    </w:p>
    <w:p w:rsidR="006719E8" w:rsidRDefault="006719E8" w:rsidP="006719E8">
      <w:pPr>
        <w:ind w:right="-270" w:firstLine="720"/>
      </w:pPr>
      <w:r>
        <w:t xml:space="preserve">• </w:t>
      </w:r>
      <w:proofErr w:type="gramStart"/>
      <w:r>
        <w:t>c</w:t>
      </w:r>
      <w:proofErr w:type="gramEnd"/>
      <w:r>
        <w:t xml:space="preserve"> is for </w:t>
      </w:r>
      <w:proofErr w:type="spellStart"/>
      <w:r>
        <w:t>celeritas</w:t>
      </w:r>
      <w:proofErr w:type="spellEnd"/>
      <w:r>
        <w:t>: Roemer &amp; Maxwell [Chapter 5]</w:t>
      </w:r>
    </w:p>
    <w:p w:rsidR="006719E8" w:rsidRDefault="006719E8" w:rsidP="006719E8">
      <w:pPr>
        <w:ind w:right="-270" w:firstLine="720"/>
      </w:pPr>
      <w:r>
        <w:t>• mv</w:t>
      </w:r>
      <w:r w:rsidRPr="006719E8">
        <w:rPr>
          <w:vertAlign w:val="superscript"/>
        </w:rPr>
        <w:t>2</w:t>
      </w:r>
      <w:r>
        <w:t xml:space="preserve">: Du </w:t>
      </w:r>
      <w:proofErr w:type="spellStart"/>
      <w:r>
        <w:t>Châtelet</w:t>
      </w:r>
      <w:proofErr w:type="spellEnd"/>
      <w:r>
        <w:t xml:space="preserve"> [Chapter 6]</w:t>
      </w:r>
    </w:p>
    <w:p w:rsidR="00E25D77" w:rsidRPr="006719E8" w:rsidRDefault="00E25D77" w:rsidP="006719E8">
      <w:pPr>
        <w:ind w:right="-270" w:firstLine="720"/>
      </w:pPr>
      <w:r w:rsidRPr="00E25D77">
        <w:rPr>
          <w:b/>
        </w:rPr>
        <w:t>The Early Years</w:t>
      </w:r>
      <w:r>
        <w:t xml:space="preserve"> [Part Three]</w:t>
      </w:r>
    </w:p>
    <w:p w:rsidR="006719E8" w:rsidRDefault="00E25D77" w:rsidP="006719E8">
      <w:pPr>
        <w:ind w:right="-270" w:firstLine="720"/>
      </w:pPr>
      <w:r>
        <w:t xml:space="preserve">• Einstein and the Equation: The </w:t>
      </w:r>
      <w:proofErr w:type="spellStart"/>
      <w:r w:rsidRPr="00E25D77">
        <w:rPr>
          <w:i/>
        </w:rPr>
        <w:t>annus</w:t>
      </w:r>
      <w:proofErr w:type="spellEnd"/>
      <w:r w:rsidRPr="00E25D77">
        <w:rPr>
          <w:i/>
        </w:rPr>
        <w:t xml:space="preserve"> mirabilis</w:t>
      </w:r>
      <w:r>
        <w:t xml:space="preserve"> [Chapter 7]</w:t>
      </w:r>
    </w:p>
    <w:p w:rsidR="00C626CC" w:rsidRDefault="00E25D77" w:rsidP="006719E8">
      <w:pPr>
        <w:ind w:right="-270" w:firstLine="720"/>
      </w:pPr>
      <w:r>
        <w:t>• Into the Atom: Rutherford, Chadwick, &amp; Fermi [Chapter 8]</w:t>
      </w:r>
    </w:p>
    <w:p w:rsidR="00000A27" w:rsidRDefault="00E25D77" w:rsidP="00C626CC">
      <w:pPr>
        <w:ind w:right="-270" w:firstLine="720"/>
      </w:pPr>
      <w:r>
        <w:t>• Quiet in the Midday Snow: Meitner &amp; Hahn [Chapter 9]</w:t>
      </w:r>
    </w:p>
    <w:p w:rsidR="00000A27" w:rsidRDefault="00E25D77">
      <w:pPr>
        <w:ind w:right="-270" w:firstLine="720"/>
      </w:pPr>
      <w:r w:rsidRPr="00E25D77">
        <w:rPr>
          <w:b/>
        </w:rPr>
        <w:t>Adulthood</w:t>
      </w:r>
      <w:r>
        <w:t xml:space="preserve"> [Part Four]</w:t>
      </w:r>
    </w:p>
    <w:p w:rsidR="00000A27" w:rsidRDefault="00000A27">
      <w:pPr>
        <w:ind w:right="-270" w:firstLine="720"/>
      </w:pPr>
      <w:r>
        <w:t xml:space="preserve">• </w:t>
      </w:r>
      <w:smartTag w:uri="urn:schemas-microsoft-com:office:smarttags" w:element="country-region">
        <w:smartTag w:uri="urn:schemas-microsoft-com:office:smarttags" w:element="place">
          <w:r w:rsidR="00E25D77">
            <w:t>Germany</w:t>
          </w:r>
        </w:smartTag>
      </w:smartTag>
      <w:r w:rsidR="00E25D77">
        <w:t>’s Turn: Heisenberg [Chapter 10]</w:t>
      </w:r>
    </w:p>
    <w:p w:rsidR="00000A27" w:rsidRDefault="00E25D77">
      <w:pPr>
        <w:ind w:right="-270" w:firstLine="720"/>
      </w:pPr>
      <w:r>
        <w:t xml:space="preserve">• </w:t>
      </w:r>
      <w:smartTag w:uri="urn:schemas-microsoft-com:office:smarttags" w:element="country-region">
        <w:smartTag w:uri="urn:schemas-microsoft-com:office:smarttags" w:element="place">
          <w:r>
            <w:t>Norway</w:t>
          </w:r>
        </w:smartTag>
      </w:smartTag>
      <w:r>
        <w:t>: “heavy water” [Chapter 11]</w:t>
      </w:r>
    </w:p>
    <w:p w:rsidR="00000A27" w:rsidRDefault="00E25D77">
      <w:pPr>
        <w:ind w:right="-270" w:firstLine="720"/>
      </w:pPr>
      <w:r>
        <w:t xml:space="preserve">• </w:t>
      </w:r>
      <w:smartTag w:uri="urn:schemas-microsoft-com:office:smarttags" w:element="country-region">
        <w:r>
          <w:t>America</w:t>
        </w:r>
      </w:smartTag>
      <w:r>
        <w:t xml:space="preserve">’s Turn: Oppenheimer &amp; 8:16a.m.—Over </w:t>
      </w:r>
      <w:smartTag w:uri="urn:schemas-microsoft-com:office:smarttags" w:element="country-region">
        <w:smartTag w:uri="urn:schemas-microsoft-com:office:smarttags" w:element="place">
          <w:r>
            <w:t>Japan</w:t>
          </w:r>
        </w:smartTag>
      </w:smartTag>
      <w:r>
        <w:t xml:space="preserve"> [Chapters 12 &amp; 13]</w:t>
      </w:r>
    </w:p>
    <w:p w:rsidR="00C626CC" w:rsidRPr="00C626CC" w:rsidRDefault="00E25D77" w:rsidP="00E25D77">
      <w:pPr>
        <w:ind w:right="-270" w:firstLine="720"/>
      </w:pPr>
      <w:r>
        <w:t xml:space="preserve">• What Else Einstein Did: General Relativity &amp; </w:t>
      </w:r>
      <w:proofErr w:type="spellStart"/>
      <w:r>
        <w:t>Eddington</w:t>
      </w:r>
      <w:proofErr w:type="spellEnd"/>
      <w:r>
        <w:t xml:space="preserve"> [Epilogue</w:t>
      </w:r>
      <w:r w:rsidR="00D67099">
        <w:t>, 204-219</w:t>
      </w:r>
      <w:r>
        <w:t>]</w:t>
      </w:r>
    </w:p>
    <w:p w:rsidR="00000A27" w:rsidRDefault="00C626CC" w:rsidP="00E25D77">
      <w:pPr>
        <w:ind w:right="-270" w:firstLine="720"/>
      </w:pPr>
      <w:r>
        <w:t xml:space="preserve">• </w:t>
      </w:r>
      <w:r w:rsidR="00E25D77">
        <w:t xml:space="preserve">Einstein’s Big Idea &amp; </w:t>
      </w:r>
      <w:r w:rsidR="00000A27" w:rsidRPr="00C626CC">
        <w:t>Einstein Revealed</w:t>
      </w:r>
      <w:r w:rsidRPr="00C626CC">
        <w:t xml:space="preserve"> [</w:t>
      </w:r>
      <w:hyperlink r:id="rId32" w:history="1">
        <w:r w:rsidRPr="00C626CC">
          <w:rPr>
            <w:rStyle w:val="Hyperlink"/>
          </w:rPr>
          <w:t>NOVA</w:t>
        </w:r>
      </w:hyperlink>
      <w:r w:rsidR="00000A27">
        <w:t>]</w:t>
      </w:r>
    </w:p>
    <w:p w:rsidR="006B4C61" w:rsidRDefault="006B4C61">
      <w:r>
        <w:br w:type="page"/>
      </w:r>
    </w:p>
    <w:p w:rsidR="006B4C61" w:rsidRDefault="006B4C61" w:rsidP="006B4C61">
      <w:pPr>
        <w:ind w:left="-90" w:right="-270"/>
        <w:jc w:val="center"/>
        <w:rPr>
          <w:b/>
          <w:sz w:val="28"/>
          <w:szCs w:val="28"/>
        </w:rPr>
      </w:pPr>
      <w:r>
        <w:rPr>
          <w:b/>
          <w:sz w:val="28"/>
          <w:szCs w:val="28"/>
        </w:rPr>
        <w:lastRenderedPageBreak/>
        <w:t>"Top Dozen Most Common Irresponsible Student Attitudes &amp; Behaviors"</w:t>
      </w:r>
    </w:p>
    <w:p w:rsidR="006B4C61" w:rsidRDefault="006B4C61" w:rsidP="006B4C61">
      <w:pPr>
        <w:ind w:left="-90" w:right="-270"/>
        <w:rPr>
          <w:b/>
          <w:sz w:val="24"/>
        </w:rPr>
      </w:pPr>
    </w:p>
    <w:p w:rsidR="006B4C61" w:rsidRDefault="006B4C61" w:rsidP="006B4C61">
      <w:pPr>
        <w:pStyle w:val="ListParagraph"/>
        <w:numPr>
          <w:ilvl w:val="0"/>
          <w:numId w:val="11"/>
        </w:numPr>
        <w:spacing w:after="200" w:line="276" w:lineRule="auto"/>
        <w:ind w:left="-90" w:right="-270"/>
        <w:rPr>
          <w:sz w:val="24"/>
          <w:szCs w:val="24"/>
        </w:rPr>
      </w:pPr>
      <w:r>
        <w:rPr>
          <w:sz w:val="24"/>
          <w:szCs w:val="24"/>
        </w:rPr>
        <w:t xml:space="preserve">Just because you </w:t>
      </w:r>
      <w:r>
        <w:rPr>
          <w:b/>
          <w:sz w:val="24"/>
          <w:szCs w:val="24"/>
        </w:rPr>
        <w:t>didn’t pay attention</w:t>
      </w:r>
      <w:r>
        <w:rPr>
          <w:sz w:val="24"/>
          <w:szCs w:val="24"/>
        </w:rPr>
        <w:t xml:space="preserve">, </w:t>
      </w:r>
      <w:r>
        <w:rPr>
          <w:b/>
          <w:sz w:val="24"/>
          <w:szCs w:val="24"/>
        </w:rPr>
        <w:t>listen, or follow directions</w:t>
      </w:r>
      <w:r>
        <w:rPr>
          <w:sz w:val="24"/>
          <w:szCs w:val="24"/>
        </w:rPr>
        <w:t xml:space="preserve"> (given verbally &amp; in writing), how is that your teacher’s fault?  Information given in class &amp; the syllabus is important, whether you paid attention to it or not.  “I didn’t realize” isn’t a valid excuse.</w:t>
      </w:r>
    </w:p>
    <w:p w:rsidR="006B4C61" w:rsidRDefault="006B4C61" w:rsidP="006B4C61">
      <w:pPr>
        <w:pStyle w:val="ListParagraph"/>
        <w:numPr>
          <w:ilvl w:val="0"/>
          <w:numId w:val="11"/>
        </w:numPr>
        <w:spacing w:after="200" w:line="276" w:lineRule="auto"/>
        <w:ind w:left="-90" w:right="-270"/>
        <w:rPr>
          <w:sz w:val="24"/>
          <w:szCs w:val="24"/>
        </w:rPr>
      </w:pPr>
      <w:r>
        <w:rPr>
          <w:b/>
          <w:sz w:val="24"/>
          <w:szCs w:val="24"/>
        </w:rPr>
        <w:t>Rude &amp; demanding behavior</w:t>
      </w:r>
      <w:r>
        <w:rPr>
          <w:sz w:val="24"/>
          <w:szCs w:val="24"/>
        </w:rPr>
        <w:t xml:space="preserve"> is not only rude &amp; demanding (whether in class or via e-mail), but it will not to get you what you want.  Respect is a two-way </w:t>
      </w:r>
      <w:proofErr w:type="gramStart"/>
      <w:r>
        <w:rPr>
          <w:sz w:val="24"/>
          <w:szCs w:val="24"/>
        </w:rPr>
        <w:t>street,</w:t>
      </w:r>
      <w:proofErr w:type="gramEnd"/>
      <w:r>
        <w:rPr>
          <w:sz w:val="24"/>
          <w:szCs w:val="24"/>
        </w:rPr>
        <w:t xml:space="preserve"> you don’t get to </w:t>
      </w:r>
      <w:r>
        <w:rPr>
          <w:i/>
          <w:sz w:val="24"/>
          <w:szCs w:val="24"/>
        </w:rPr>
        <w:t xml:space="preserve">demand </w:t>
      </w:r>
      <w:r>
        <w:rPr>
          <w:sz w:val="24"/>
          <w:szCs w:val="24"/>
        </w:rPr>
        <w:t xml:space="preserve">respect while being </w:t>
      </w:r>
      <w:r w:rsidRPr="00F90672">
        <w:rPr>
          <w:b/>
          <w:i/>
          <w:sz w:val="24"/>
          <w:szCs w:val="24"/>
        </w:rPr>
        <w:t>disrespectful</w:t>
      </w:r>
      <w:r>
        <w:rPr>
          <w:sz w:val="24"/>
          <w:szCs w:val="24"/>
        </w:rPr>
        <w:t xml:space="preserve">.    </w:t>
      </w:r>
    </w:p>
    <w:p w:rsidR="006B4C61" w:rsidRDefault="006B4C61" w:rsidP="006B4C61">
      <w:pPr>
        <w:pStyle w:val="ListParagraph"/>
        <w:numPr>
          <w:ilvl w:val="0"/>
          <w:numId w:val="11"/>
        </w:numPr>
        <w:spacing w:after="200" w:line="276" w:lineRule="auto"/>
        <w:ind w:left="-90" w:right="-270"/>
        <w:rPr>
          <w:sz w:val="24"/>
          <w:szCs w:val="24"/>
        </w:rPr>
      </w:pPr>
      <w:r>
        <w:rPr>
          <w:sz w:val="24"/>
          <w:szCs w:val="24"/>
        </w:rPr>
        <w:t>Don't tell your instructor as class begins that you “</w:t>
      </w:r>
      <w:r>
        <w:rPr>
          <w:b/>
          <w:sz w:val="24"/>
          <w:szCs w:val="24"/>
        </w:rPr>
        <w:t>Couldn't get it to work” or “Couldn’t find it</w:t>
      </w:r>
      <w:r>
        <w:rPr>
          <w:sz w:val="24"/>
          <w:szCs w:val="24"/>
        </w:rPr>
        <w:t xml:space="preserve">.”  It’s too late, you waited too long.  It doesn’t matter how many “allies” you bring over to your side either, they are </w:t>
      </w:r>
      <w:r w:rsidRPr="00F90672">
        <w:rPr>
          <w:i/>
          <w:sz w:val="24"/>
          <w:szCs w:val="24"/>
        </w:rPr>
        <w:t xml:space="preserve">irresponsible </w:t>
      </w:r>
      <w:r>
        <w:rPr>
          <w:sz w:val="24"/>
          <w:szCs w:val="24"/>
        </w:rPr>
        <w:t xml:space="preserve">like you.  You should have asked for help </w:t>
      </w:r>
      <w:r>
        <w:rPr>
          <w:i/>
          <w:sz w:val="24"/>
          <w:szCs w:val="24"/>
        </w:rPr>
        <w:t>before</w:t>
      </w:r>
      <w:r>
        <w:rPr>
          <w:sz w:val="24"/>
          <w:szCs w:val="24"/>
        </w:rPr>
        <w:t xml:space="preserve"> class.  </w:t>
      </w:r>
    </w:p>
    <w:p w:rsidR="006B4C61" w:rsidRDefault="006B4C61" w:rsidP="006B4C61">
      <w:pPr>
        <w:pStyle w:val="ListParagraph"/>
        <w:numPr>
          <w:ilvl w:val="0"/>
          <w:numId w:val="11"/>
        </w:numPr>
        <w:spacing w:after="200" w:line="276" w:lineRule="auto"/>
        <w:ind w:left="-90" w:right="-270"/>
        <w:rPr>
          <w:sz w:val="24"/>
          <w:szCs w:val="24"/>
        </w:rPr>
      </w:pPr>
      <w:r>
        <w:rPr>
          <w:sz w:val="24"/>
          <w:szCs w:val="24"/>
        </w:rPr>
        <w:t>Apparently you are “</w:t>
      </w:r>
      <w:r>
        <w:rPr>
          <w:b/>
          <w:sz w:val="24"/>
          <w:szCs w:val="24"/>
        </w:rPr>
        <w:t>really busy</w:t>
      </w:r>
      <w:r>
        <w:rPr>
          <w:sz w:val="24"/>
          <w:szCs w:val="24"/>
        </w:rPr>
        <w:t xml:space="preserve">.”  But so is everyone else. Good students are </w:t>
      </w:r>
      <w:r w:rsidRPr="00F90672">
        <w:rPr>
          <w:b/>
          <w:sz w:val="24"/>
          <w:szCs w:val="24"/>
        </w:rPr>
        <w:t>just as busy</w:t>
      </w:r>
      <w:r>
        <w:rPr>
          <w:sz w:val="24"/>
          <w:szCs w:val="24"/>
        </w:rPr>
        <w:t xml:space="preserve"> as you are, but don’t use that as an excuse.  Success is about the choices you make, but so is failure.</w:t>
      </w:r>
    </w:p>
    <w:p w:rsidR="006B4C61" w:rsidRDefault="006B4C61" w:rsidP="006B4C61">
      <w:pPr>
        <w:pStyle w:val="ListParagraph"/>
        <w:numPr>
          <w:ilvl w:val="0"/>
          <w:numId w:val="11"/>
        </w:numPr>
        <w:spacing w:after="200" w:line="276" w:lineRule="auto"/>
        <w:ind w:left="-90" w:right="-270"/>
        <w:rPr>
          <w:sz w:val="24"/>
          <w:szCs w:val="24"/>
        </w:rPr>
      </w:pPr>
      <w:r>
        <w:rPr>
          <w:sz w:val="24"/>
          <w:szCs w:val="24"/>
        </w:rPr>
        <w:t xml:space="preserve">Because you (or someone else) paid for school, does </w:t>
      </w:r>
      <w:r>
        <w:rPr>
          <w:b/>
          <w:sz w:val="24"/>
          <w:szCs w:val="24"/>
        </w:rPr>
        <w:t>NOT make you a customer</w:t>
      </w:r>
      <w:r>
        <w:rPr>
          <w:sz w:val="24"/>
          <w:szCs w:val="24"/>
        </w:rPr>
        <w:t xml:space="preserve">.  You are a student &amp; that comes with </w:t>
      </w:r>
      <w:r w:rsidRPr="00F90672">
        <w:rPr>
          <w:b/>
          <w:sz w:val="24"/>
          <w:szCs w:val="24"/>
        </w:rPr>
        <w:t>responsibilities beyond paying</w:t>
      </w:r>
      <w:r>
        <w:rPr>
          <w:sz w:val="24"/>
          <w:szCs w:val="24"/>
        </w:rPr>
        <w:t>.  Being a student is like a job, failing means you’re about to be fired unless you get your act together.</w:t>
      </w:r>
    </w:p>
    <w:p w:rsidR="006B4C61" w:rsidRDefault="006B4C61" w:rsidP="006B4C61">
      <w:pPr>
        <w:pStyle w:val="ListParagraph"/>
        <w:numPr>
          <w:ilvl w:val="0"/>
          <w:numId w:val="11"/>
        </w:numPr>
        <w:spacing w:after="200" w:line="276" w:lineRule="auto"/>
        <w:ind w:left="-90" w:right="-270"/>
        <w:rPr>
          <w:sz w:val="24"/>
          <w:szCs w:val="24"/>
        </w:rPr>
      </w:pPr>
      <w:r>
        <w:rPr>
          <w:sz w:val="24"/>
          <w:szCs w:val="24"/>
        </w:rPr>
        <w:t xml:space="preserve">We get it, you </w:t>
      </w:r>
      <w:r>
        <w:rPr>
          <w:i/>
          <w:sz w:val="24"/>
          <w:szCs w:val="24"/>
        </w:rPr>
        <w:t>really like</w:t>
      </w:r>
      <w:r>
        <w:rPr>
          <w:sz w:val="24"/>
          <w:szCs w:val="24"/>
        </w:rPr>
        <w:t xml:space="preserve"> </w:t>
      </w:r>
      <w:r>
        <w:rPr>
          <w:b/>
          <w:sz w:val="24"/>
          <w:szCs w:val="24"/>
        </w:rPr>
        <w:t>looking at your phone</w:t>
      </w:r>
      <w:r>
        <w:rPr>
          <w:sz w:val="24"/>
          <w:szCs w:val="24"/>
        </w:rPr>
        <w:t xml:space="preserve"> every thirty seconds!  Maybe you really believe that you “need” to do this, but you don’t.  This won’t help you learn, and it doesn’t make you any smarter either.  It’s just rude &amp; disrespectful to everyone else. </w:t>
      </w:r>
    </w:p>
    <w:p w:rsidR="006B4C61" w:rsidRDefault="006B4C61" w:rsidP="006B4C61">
      <w:pPr>
        <w:pStyle w:val="ListParagraph"/>
        <w:numPr>
          <w:ilvl w:val="0"/>
          <w:numId w:val="11"/>
        </w:numPr>
        <w:spacing w:after="200" w:line="276" w:lineRule="auto"/>
        <w:ind w:left="-90" w:right="-270"/>
        <w:rPr>
          <w:sz w:val="24"/>
          <w:szCs w:val="24"/>
        </w:rPr>
      </w:pPr>
      <w:r>
        <w:rPr>
          <w:b/>
          <w:sz w:val="24"/>
          <w:szCs w:val="24"/>
        </w:rPr>
        <w:t>Showing up late</w:t>
      </w:r>
      <w:r>
        <w:rPr>
          <w:sz w:val="24"/>
          <w:szCs w:val="24"/>
        </w:rPr>
        <w:t xml:space="preserve"> a couple times is not a big deal. However, when you are frequently five or more minutes late, then it’s time to reevaluate why you signed up for this class.  Figure out your schedule early in the semester, and show up on time.</w:t>
      </w:r>
    </w:p>
    <w:p w:rsidR="006B4C61" w:rsidRDefault="006B4C61" w:rsidP="006B4C61">
      <w:pPr>
        <w:pStyle w:val="ListParagraph"/>
        <w:numPr>
          <w:ilvl w:val="0"/>
          <w:numId w:val="11"/>
        </w:numPr>
        <w:spacing w:after="200" w:line="276" w:lineRule="auto"/>
        <w:ind w:left="-90" w:right="-270"/>
        <w:rPr>
          <w:sz w:val="24"/>
          <w:szCs w:val="24"/>
        </w:rPr>
      </w:pPr>
      <w:r>
        <w:rPr>
          <w:sz w:val="24"/>
          <w:szCs w:val="24"/>
        </w:rPr>
        <w:t xml:space="preserve">Okay, you were </w:t>
      </w:r>
      <w:r>
        <w:rPr>
          <w:b/>
          <w:sz w:val="24"/>
          <w:szCs w:val="24"/>
        </w:rPr>
        <w:t>absent that one time</w:t>
      </w:r>
      <w:r>
        <w:rPr>
          <w:sz w:val="24"/>
          <w:szCs w:val="24"/>
        </w:rPr>
        <w:t xml:space="preserve"> because you got sick, but that doesn't cover the other five times you weren't in class (instructors know when you are not in class, we keep records and notice when people are missing).</w:t>
      </w:r>
    </w:p>
    <w:p w:rsidR="006B4C61" w:rsidRDefault="006B4C61" w:rsidP="006B4C61">
      <w:pPr>
        <w:pStyle w:val="ListParagraph"/>
        <w:numPr>
          <w:ilvl w:val="0"/>
          <w:numId w:val="11"/>
        </w:numPr>
        <w:spacing w:after="200" w:line="276" w:lineRule="auto"/>
        <w:ind w:left="-90" w:right="-270"/>
        <w:rPr>
          <w:sz w:val="24"/>
          <w:szCs w:val="24"/>
        </w:rPr>
      </w:pPr>
      <w:r>
        <w:rPr>
          <w:sz w:val="24"/>
          <w:szCs w:val="24"/>
        </w:rPr>
        <w:t xml:space="preserve">I understand </w:t>
      </w:r>
      <w:r>
        <w:rPr>
          <w:b/>
          <w:sz w:val="24"/>
          <w:szCs w:val="24"/>
        </w:rPr>
        <w:t>you think it’s “unfair”</w:t>
      </w:r>
      <w:r>
        <w:rPr>
          <w:sz w:val="24"/>
          <w:szCs w:val="24"/>
        </w:rPr>
        <w:t xml:space="preserve"> that you’re not getting what you want.  But is it “fair” to everyone else if you get special breaks or extra credit?  How is making exceptions for one student “fair” to everyone else?</w:t>
      </w:r>
    </w:p>
    <w:p w:rsidR="006B4C61" w:rsidRDefault="006B4C61" w:rsidP="006B4C61">
      <w:pPr>
        <w:pStyle w:val="ListParagraph"/>
        <w:numPr>
          <w:ilvl w:val="0"/>
          <w:numId w:val="11"/>
        </w:numPr>
        <w:spacing w:after="200" w:line="276" w:lineRule="auto"/>
        <w:ind w:left="-90" w:right="-270"/>
        <w:rPr>
          <w:sz w:val="24"/>
          <w:szCs w:val="24"/>
        </w:rPr>
      </w:pPr>
      <w:r>
        <w:rPr>
          <w:sz w:val="24"/>
          <w:szCs w:val="24"/>
        </w:rPr>
        <w:t>Saying things like "</w:t>
      </w:r>
      <w:r>
        <w:rPr>
          <w:b/>
          <w:sz w:val="24"/>
          <w:szCs w:val="24"/>
        </w:rPr>
        <w:t xml:space="preserve">I have </w:t>
      </w:r>
      <w:proofErr w:type="gramStart"/>
      <w:r>
        <w:rPr>
          <w:b/>
          <w:sz w:val="24"/>
          <w:szCs w:val="24"/>
        </w:rPr>
        <w:t>As</w:t>
      </w:r>
      <w:proofErr w:type="gramEnd"/>
      <w:r>
        <w:rPr>
          <w:b/>
          <w:sz w:val="24"/>
          <w:szCs w:val="24"/>
        </w:rPr>
        <w:t xml:space="preserve"> in all my other classes</w:t>
      </w:r>
      <w:r>
        <w:rPr>
          <w:sz w:val="24"/>
          <w:szCs w:val="24"/>
        </w:rPr>
        <w:t>" doesn't impress, especially if you've done nothing to earn your grade in this class.  In any case, what goes on in other courses is NOT relevant to this class.  Corollary: “</w:t>
      </w:r>
      <w:r w:rsidRPr="00340A13">
        <w:rPr>
          <w:b/>
          <w:sz w:val="24"/>
          <w:szCs w:val="24"/>
        </w:rPr>
        <w:t>This isn’t my major</w:t>
      </w:r>
      <w:r>
        <w:rPr>
          <w:sz w:val="24"/>
          <w:szCs w:val="24"/>
        </w:rPr>
        <w:t xml:space="preserve">” is a </w:t>
      </w:r>
      <w:r w:rsidRPr="00340A13">
        <w:rPr>
          <w:i/>
          <w:sz w:val="24"/>
          <w:szCs w:val="24"/>
        </w:rPr>
        <w:t>non sequitur</w:t>
      </w:r>
      <w:r>
        <w:rPr>
          <w:sz w:val="24"/>
          <w:szCs w:val="24"/>
        </w:rPr>
        <w:t>.</w:t>
      </w:r>
    </w:p>
    <w:p w:rsidR="006B4C61" w:rsidRDefault="006B4C61" w:rsidP="006B4C61">
      <w:pPr>
        <w:pStyle w:val="ListParagraph"/>
        <w:numPr>
          <w:ilvl w:val="0"/>
          <w:numId w:val="11"/>
        </w:numPr>
        <w:spacing w:after="200" w:line="276" w:lineRule="auto"/>
        <w:ind w:left="-90" w:right="-270"/>
        <w:rPr>
          <w:sz w:val="24"/>
          <w:szCs w:val="24"/>
        </w:rPr>
      </w:pPr>
      <w:r>
        <w:rPr>
          <w:sz w:val="24"/>
          <w:szCs w:val="24"/>
        </w:rPr>
        <w:t>Showing up after midterms to claim you're “</w:t>
      </w:r>
      <w:r>
        <w:rPr>
          <w:b/>
          <w:sz w:val="24"/>
          <w:szCs w:val="24"/>
        </w:rPr>
        <w:t>ready to work really hard</w:t>
      </w:r>
      <w:r>
        <w:rPr>
          <w:sz w:val="24"/>
          <w:szCs w:val="24"/>
        </w:rPr>
        <w:t xml:space="preserve">" fails to demonstrate genuine seriousness, especially when also you ask "Is there any extra credit?" </w:t>
      </w:r>
    </w:p>
    <w:p w:rsidR="006B4C61" w:rsidRPr="00340A13" w:rsidRDefault="006B4C61" w:rsidP="006B4C61">
      <w:pPr>
        <w:pStyle w:val="ListParagraph"/>
        <w:numPr>
          <w:ilvl w:val="0"/>
          <w:numId w:val="11"/>
        </w:numPr>
        <w:spacing w:after="200" w:line="276" w:lineRule="auto"/>
        <w:ind w:left="-90" w:right="-270"/>
        <w:rPr>
          <w:sz w:val="24"/>
          <w:szCs w:val="24"/>
        </w:rPr>
      </w:pPr>
      <w:r>
        <w:rPr>
          <w:sz w:val="24"/>
          <w:szCs w:val="24"/>
        </w:rPr>
        <w:t xml:space="preserve">Of course </w:t>
      </w:r>
      <w:r>
        <w:rPr>
          <w:b/>
          <w:sz w:val="24"/>
          <w:szCs w:val="24"/>
        </w:rPr>
        <w:t>all classes</w:t>
      </w:r>
      <w:r>
        <w:rPr>
          <w:sz w:val="24"/>
          <w:szCs w:val="24"/>
        </w:rPr>
        <w:t xml:space="preserve"> </w:t>
      </w:r>
      <w:r>
        <w:rPr>
          <w:b/>
          <w:sz w:val="24"/>
          <w:szCs w:val="24"/>
        </w:rPr>
        <w:t>should be fun, easy, &amp; entertaining</w:t>
      </w:r>
      <w:r>
        <w:rPr>
          <w:sz w:val="24"/>
          <w:szCs w:val="24"/>
        </w:rPr>
        <w:t xml:space="preserve"> because “this isn’t your major.”  But meaningful learning requires hard work, frustration, even failure.  If everything were fun, easy, &amp; entertaining, then no one would learn anything.</w:t>
      </w:r>
    </w:p>
    <w:p w:rsidR="006B4C61" w:rsidRPr="00B47CF8" w:rsidRDefault="006B4C61" w:rsidP="006B4C61">
      <w:pPr>
        <w:pStyle w:val="ListParagraph"/>
        <w:spacing w:after="200" w:line="276" w:lineRule="auto"/>
        <w:ind w:left="-90" w:right="-270"/>
        <w:rPr>
          <w:sz w:val="24"/>
          <w:szCs w:val="24"/>
        </w:rPr>
      </w:pPr>
    </w:p>
    <w:p w:rsidR="006B4C61" w:rsidRPr="00F90672" w:rsidRDefault="006B4C61" w:rsidP="006B4C61">
      <w:pPr>
        <w:ind w:left="-90" w:right="-270"/>
        <w:rPr>
          <w:b/>
          <w:sz w:val="28"/>
          <w:szCs w:val="28"/>
        </w:rPr>
      </w:pPr>
      <w:r>
        <w:rPr>
          <w:b/>
          <w:sz w:val="28"/>
          <w:szCs w:val="28"/>
        </w:rPr>
        <w:t xml:space="preserve">Just consider the above a common-sense list of what not to do as a mature, responsible college student.  The list was compiled with the input of multiple teachers with decades of teaching experience at Kirkwood.  Don’t be on the list!  </w:t>
      </w:r>
    </w:p>
    <w:p w:rsidR="00000A27" w:rsidRDefault="00000A27">
      <w:pPr>
        <w:jc w:val="center"/>
        <w:rPr>
          <w:b/>
          <w:sz w:val="28"/>
        </w:rPr>
      </w:pPr>
      <w:r>
        <w:br w:type="page"/>
      </w:r>
      <w:r>
        <w:rPr>
          <w:b/>
          <w:sz w:val="28"/>
        </w:rPr>
        <w:lastRenderedPageBreak/>
        <w:t>What is History &amp; How to Study It</w:t>
      </w:r>
    </w:p>
    <w:p w:rsidR="00000A27" w:rsidRDefault="00000A27">
      <w:pPr>
        <w:jc w:val="center"/>
        <w:rPr>
          <w:b/>
          <w:sz w:val="28"/>
        </w:rPr>
      </w:pPr>
    </w:p>
    <w:p w:rsidR="00000A27" w:rsidRDefault="00000A27">
      <w:pPr>
        <w:jc w:val="center"/>
        <w:rPr>
          <w:b/>
          <w:sz w:val="22"/>
        </w:rPr>
      </w:pPr>
      <w:r>
        <w:rPr>
          <w:b/>
          <w:sz w:val="22"/>
        </w:rPr>
        <w:t xml:space="preserve">What a student gets out of his education depends largely upon what he puts into it.  </w:t>
      </w:r>
    </w:p>
    <w:p w:rsidR="00000A27" w:rsidRDefault="00000A27">
      <w:pPr>
        <w:jc w:val="center"/>
        <w:rPr>
          <w:b/>
          <w:sz w:val="22"/>
        </w:rPr>
      </w:pPr>
      <w:r>
        <w:rPr>
          <w:b/>
          <w:sz w:val="22"/>
        </w:rPr>
        <w:t>The student is not an empty vessel to be pumped full of learning . . .</w:t>
      </w:r>
    </w:p>
    <w:p w:rsidR="00000A27" w:rsidRDefault="00000A27">
      <w:pPr>
        <w:jc w:val="center"/>
        <w:rPr>
          <w:b/>
          <w:sz w:val="22"/>
        </w:rPr>
      </w:pPr>
    </w:p>
    <w:p w:rsidR="00000A27" w:rsidRDefault="00000A27">
      <w:pPr>
        <w:jc w:val="center"/>
        <w:rPr>
          <w:sz w:val="18"/>
        </w:rPr>
      </w:pPr>
      <w:r>
        <w:rPr>
          <w:i/>
          <w:sz w:val="18"/>
        </w:rPr>
        <w:t>How to Study</w:t>
      </w:r>
      <w:r>
        <w:rPr>
          <w:sz w:val="18"/>
        </w:rPr>
        <w:t xml:space="preserve"> (1917) by George Fillmore Swain</w:t>
      </w:r>
    </w:p>
    <w:p w:rsidR="00000A27" w:rsidRDefault="00000A27">
      <w:pPr>
        <w:jc w:val="center"/>
        <w:rPr>
          <w:sz w:val="32"/>
        </w:rPr>
      </w:pPr>
    </w:p>
    <w:p w:rsidR="00D67099" w:rsidRDefault="00D67099" w:rsidP="00D67099">
      <w:pPr>
        <w:pStyle w:val="Heading1"/>
      </w:pPr>
      <w:r>
        <w:t xml:space="preserve">I. </w:t>
      </w:r>
      <w:hyperlink r:id="rId33" w:history="1">
        <w:r w:rsidRPr="00154DD1">
          <w:rPr>
            <w:rStyle w:val="Hyperlink"/>
          </w:rPr>
          <w:t>Suggestions for Studying</w:t>
        </w:r>
      </w:hyperlink>
    </w:p>
    <w:p w:rsidR="00D67099" w:rsidRDefault="00D67099" w:rsidP="00D67099">
      <w:pPr>
        <w:rPr>
          <w:sz w:val="24"/>
        </w:rPr>
      </w:pPr>
      <w:r>
        <w:rPr>
          <w:sz w:val="24"/>
        </w:rPr>
        <w:t>As you study for this class, answer the following:</w:t>
      </w:r>
    </w:p>
    <w:p w:rsidR="00D67099" w:rsidRDefault="00D67099" w:rsidP="00D67099">
      <w:pPr>
        <w:rPr>
          <w:b/>
          <w:sz w:val="24"/>
        </w:rPr>
      </w:pPr>
      <w:r>
        <w:rPr>
          <w:b/>
          <w:sz w:val="24"/>
        </w:rPr>
        <w:t>1) Did I read the assignment more than once?</w:t>
      </w:r>
    </w:p>
    <w:p w:rsidR="00D67099" w:rsidRDefault="00D67099" w:rsidP="00D67099">
      <w:pPr>
        <w:rPr>
          <w:b/>
          <w:sz w:val="24"/>
        </w:rPr>
      </w:pPr>
      <w:r>
        <w:rPr>
          <w:b/>
          <w:sz w:val="24"/>
        </w:rPr>
        <w:t>2) Did I look up words if I didn't know their meaning?</w:t>
      </w:r>
    </w:p>
    <w:p w:rsidR="00D67099" w:rsidRDefault="00D67099" w:rsidP="00D67099">
      <w:pPr>
        <w:rPr>
          <w:b/>
          <w:sz w:val="24"/>
        </w:rPr>
      </w:pPr>
      <w:r>
        <w:rPr>
          <w:b/>
          <w:sz w:val="24"/>
        </w:rPr>
        <w:t>3) Did I study with someone else in the class?</w:t>
      </w:r>
    </w:p>
    <w:p w:rsidR="00D67099" w:rsidRDefault="00D67099" w:rsidP="00D67099">
      <w:pPr>
        <w:rPr>
          <w:b/>
          <w:sz w:val="24"/>
        </w:rPr>
      </w:pPr>
      <w:r>
        <w:rPr>
          <w:b/>
          <w:sz w:val="24"/>
        </w:rPr>
        <w:t>4) Did I seek out additional sources in the library?</w:t>
      </w:r>
    </w:p>
    <w:p w:rsidR="00D67099" w:rsidRDefault="00D67099" w:rsidP="00D67099">
      <w:pPr>
        <w:rPr>
          <w:b/>
          <w:sz w:val="24"/>
        </w:rPr>
      </w:pPr>
      <w:r>
        <w:rPr>
          <w:b/>
          <w:sz w:val="24"/>
        </w:rPr>
        <w:t>5) Did I take good notes and keep up with the reading assignments?</w:t>
      </w:r>
    </w:p>
    <w:p w:rsidR="00D67099" w:rsidRDefault="00D67099" w:rsidP="00D67099">
      <w:pPr>
        <w:rPr>
          <w:sz w:val="28"/>
        </w:rPr>
      </w:pPr>
    </w:p>
    <w:p w:rsidR="00D67099" w:rsidRDefault="00D67099" w:rsidP="00D67099">
      <w:pPr>
        <w:rPr>
          <w:sz w:val="24"/>
        </w:rPr>
      </w:pPr>
      <w:r>
        <w:rPr>
          <w:sz w:val="24"/>
        </w:rPr>
        <w:t>If you find yourself answering "</w:t>
      </w:r>
      <w:r>
        <w:rPr>
          <w:b/>
          <w:sz w:val="24"/>
        </w:rPr>
        <w:t>Yes</w:t>
      </w:r>
      <w:r>
        <w:rPr>
          <w:sz w:val="24"/>
        </w:rPr>
        <w:t>" to the above, but are still having difficulties answer these:</w:t>
      </w:r>
    </w:p>
    <w:p w:rsidR="00D67099" w:rsidRDefault="00D67099" w:rsidP="00D67099">
      <w:pPr>
        <w:rPr>
          <w:b/>
          <w:sz w:val="24"/>
        </w:rPr>
      </w:pPr>
      <w:r>
        <w:rPr>
          <w:b/>
          <w:sz w:val="24"/>
        </w:rPr>
        <w:t>1) Did I ask the instructor or others for help?  Why not?</w:t>
      </w:r>
    </w:p>
    <w:p w:rsidR="00D67099" w:rsidRDefault="00D67099" w:rsidP="00D67099">
      <w:pPr>
        <w:rPr>
          <w:sz w:val="24"/>
        </w:rPr>
      </w:pPr>
      <w:r>
        <w:rPr>
          <w:b/>
          <w:sz w:val="24"/>
        </w:rPr>
        <w:t xml:space="preserve">2) Did I get assistance from </w:t>
      </w:r>
      <w:hyperlink r:id="rId34" w:history="1">
        <w:r>
          <w:rPr>
            <w:rStyle w:val="Hyperlink"/>
            <w:b/>
            <w:sz w:val="24"/>
          </w:rPr>
          <w:t>Kirkwood Learning Services</w:t>
        </w:r>
      </w:hyperlink>
      <w:r>
        <w:rPr>
          <w:b/>
          <w:sz w:val="24"/>
        </w:rPr>
        <w:t>, including tutoring?</w:t>
      </w:r>
    </w:p>
    <w:p w:rsidR="00D67099" w:rsidRDefault="00D67099" w:rsidP="00D67099">
      <w:pPr>
        <w:rPr>
          <w:sz w:val="24"/>
        </w:rPr>
      </w:pPr>
      <w:r>
        <w:rPr>
          <w:sz w:val="24"/>
        </w:rPr>
        <w:t>If you find yourself answering "</w:t>
      </w:r>
      <w:r>
        <w:rPr>
          <w:b/>
          <w:sz w:val="24"/>
        </w:rPr>
        <w:t>No</w:t>
      </w:r>
      <w:r>
        <w:rPr>
          <w:sz w:val="24"/>
        </w:rPr>
        <w:t>" to all of these questions, remember this:</w:t>
      </w:r>
    </w:p>
    <w:p w:rsidR="00D67099" w:rsidRDefault="00D67099" w:rsidP="00D67099">
      <w:pPr>
        <w:rPr>
          <w:b/>
          <w:sz w:val="28"/>
        </w:rPr>
      </w:pPr>
      <w:r>
        <w:rPr>
          <w:b/>
          <w:sz w:val="28"/>
        </w:rPr>
        <w:t>You only get out of your education what you are willing to put into it.</w:t>
      </w:r>
    </w:p>
    <w:p w:rsidR="00000A27" w:rsidRDefault="00000A27">
      <w:pPr>
        <w:rPr>
          <w:b/>
          <w:sz w:val="28"/>
        </w:rPr>
      </w:pPr>
    </w:p>
    <w:p w:rsidR="00000A27" w:rsidRDefault="00000A27">
      <w:pPr>
        <w:rPr>
          <w:b/>
          <w:sz w:val="28"/>
        </w:rPr>
      </w:pPr>
      <w:r>
        <w:rPr>
          <w:b/>
          <w:sz w:val="28"/>
        </w:rPr>
        <w:t xml:space="preserve">II. "Just the facts, </w:t>
      </w:r>
      <w:proofErr w:type="spellStart"/>
      <w:r>
        <w:rPr>
          <w:b/>
          <w:sz w:val="28"/>
        </w:rPr>
        <w:t>m'am</w:t>
      </w:r>
      <w:proofErr w:type="spellEnd"/>
      <w:r>
        <w:rPr>
          <w:b/>
          <w:sz w:val="28"/>
        </w:rPr>
        <w:t xml:space="preserve">." Joe Friday, </w:t>
      </w:r>
      <w:r>
        <w:rPr>
          <w:b/>
          <w:i/>
          <w:sz w:val="28"/>
        </w:rPr>
        <w:t>Dragnet</w:t>
      </w:r>
    </w:p>
    <w:p w:rsidR="00000A27" w:rsidRDefault="00000A27">
      <w:pPr>
        <w:rPr>
          <w:b/>
          <w:sz w:val="24"/>
        </w:rPr>
      </w:pPr>
      <w:r>
        <w:rPr>
          <w:sz w:val="24"/>
        </w:rPr>
        <w:t>History is about answering basic questions about the past</w:t>
      </w:r>
      <w:r>
        <w:rPr>
          <w:b/>
          <w:sz w:val="24"/>
        </w:rPr>
        <w:t>:</w:t>
      </w:r>
    </w:p>
    <w:p w:rsidR="00000A27" w:rsidRDefault="00000A27">
      <w:pPr>
        <w:rPr>
          <w:sz w:val="24"/>
        </w:rPr>
      </w:pPr>
      <w:r>
        <w:rPr>
          <w:sz w:val="24"/>
        </w:rPr>
        <w:t xml:space="preserve">1) </w:t>
      </w:r>
      <w:r>
        <w:rPr>
          <w:b/>
          <w:sz w:val="24"/>
        </w:rPr>
        <w:t>What</w:t>
      </w:r>
      <w:r>
        <w:rPr>
          <w:sz w:val="24"/>
        </w:rPr>
        <w:t xml:space="preserve"> happened and </w:t>
      </w:r>
      <w:r>
        <w:rPr>
          <w:b/>
          <w:sz w:val="24"/>
        </w:rPr>
        <w:t>when</w:t>
      </w:r>
      <w:r>
        <w:rPr>
          <w:sz w:val="24"/>
        </w:rPr>
        <w:t xml:space="preserve"> did it happen?</w:t>
      </w:r>
    </w:p>
    <w:p w:rsidR="00000A27" w:rsidRDefault="00000A27">
      <w:pPr>
        <w:rPr>
          <w:sz w:val="24"/>
        </w:rPr>
      </w:pPr>
      <w:r>
        <w:rPr>
          <w:sz w:val="24"/>
        </w:rPr>
        <w:t xml:space="preserve">2) </w:t>
      </w:r>
      <w:r>
        <w:rPr>
          <w:b/>
          <w:sz w:val="24"/>
        </w:rPr>
        <w:t>Why</w:t>
      </w:r>
      <w:r>
        <w:rPr>
          <w:sz w:val="24"/>
        </w:rPr>
        <w:t xml:space="preserve"> and </w:t>
      </w:r>
      <w:r>
        <w:rPr>
          <w:b/>
          <w:sz w:val="24"/>
        </w:rPr>
        <w:t>how</w:t>
      </w:r>
      <w:r>
        <w:rPr>
          <w:sz w:val="24"/>
        </w:rPr>
        <w:t xml:space="preserve"> did it happen and </w:t>
      </w:r>
      <w:r>
        <w:rPr>
          <w:b/>
          <w:sz w:val="24"/>
        </w:rPr>
        <w:t>who</w:t>
      </w:r>
      <w:r>
        <w:rPr>
          <w:sz w:val="24"/>
        </w:rPr>
        <w:t xml:space="preserve"> did it?</w:t>
      </w:r>
    </w:p>
    <w:p w:rsidR="00000A27" w:rsidRDefault="00000A27">
      <w:pPr>
        <w:rPr>
          <w:sz w:val="24"/>
        </w:rPr>
      </w:pPr>
      <w:r>
        <w:rPr>
          <w:sz w:val="24"/>
        </w:rPr>
        <w:t xml:space="preserve">3) What are the </w:t>
      </w:r>
      <w:r>
        <w:rPr>
          <w:b/>
          <w:sz w:val="24"/>
        </w:rPr>
        <w:t>causes</w:t>
      </w:r>
      <w:r>
        <w:rPr>
          <w:sz w:val="24"/>
        </w:rPr>
        <w:t xml:space="preserve">?  What are the </w:t>
      </w:r>
      <w:r>
        <w:rPr>
          <w:b/>
          <w:sz w:val="24"/>
        </w:rPr>
        <w:t>consequences</w:t>
      </w:r>
      <w:r>
        <w:rPr>
          <w:sz w:val="24"/>
        </w:rPr>
        <w:t xml:space="preserve">?  Why is this </w:t>
      </w:r>
      <w:r>
        <w:rPr>
          <w:b/>
          <w:sz w:val="24"/>
        </w:rPr>
        <w:t>important</w:t>
      </w:r>
      <w:r>
        <w:rPr>
          <w:sz w:val="24"/>
        </w:rPr>
        <w:t>?</w:t>
      </w:r>
    </w:p>
    <w:p w:rsidR="00000A27" w:rsidRDefault="00000A27">
      <w:pPr>
        <w:rPr>
          <w:sz w:val="24"/>
        </w:rPr>
      </w:pPr>
    </w:p>
    <w:p w:rsidR="00000A27" w:rsidRDefault="00000A27">
      <w:pPr>
        <w:rPr>
          <w:sz w:val="24"/>
        </w:rPr>
      </w:pPr>
      <w:r>
        <w:rPr>
          <w:sz w:val="24"/>
        </w:rPr>
        <w:t xml:space="preserve">Although these questions may </w:t>
      </w:r>
      <w:r>
        <w:rPr>
          <w:i/>
          <w:sz w:val="24"/>
        </w:rPr>
        <w:t>seem</w:t>
      </w:r>
      <w:r>
        <w:rPr>
          <w:sz w:val="24"/>
        </w:rPr>
        <w:t xml:space="preserve"> like simple factual matters, think about the following:</w:t>
      </w:r>
    </w:p>
    <w:p w:rsidR="00000A27" w:rsidRDefault="00000A27">
      <w:pPr>
        <w:rPr>
          <w:sz w:val="24"/>
        </w:rPr>
      </w:pPr>
      <w:r>
        <w:rPr>
          <w:sz w:val="24"/>
        </w:rPr>
        <w:t xml:space="preserve">1) Can history be </w:t>
      </w:r>
      <w:r>
        <w:rPr>
          <w:b/>
          <w:sz w:val="24"/>
        </w:rPr>
        <w:t>just the facts</w:t>
      </w:r>
      <w:r>
        <w:rPr>
          <w:sz w:val="24"/>
        </w:rPr>
        <w:t>?  How are facts generated?</w:t>
      </w:r>
    </w:p>
    <w:p w:rsidR="00000A27" w:rsidRDefault="00000A27">
      <w:pPr>
        <w:rPr>
          <w:sz w:val="24"/>
        </w:rPr>
      </w:pPr>
      <w:r>
        <w:rPr>
          <w:sz w:val="24"/>
        </w:rPr>
        <w:t>2) What facts are being used?  What sources do they come from?</w:t>
      </w:r>
    </w:p>
    <w:p w:rsidR="00000A27" w:rsidRDefault="00000A27">
      <w:pPr>
        <w:ind w:left="720"/>
        <w:rPr>
          <w:sz w:val="24"/>
        </w:rPr>
      </w:pPr>
      <w:proofErr w:type="gramStart"/>
      <w:r>
        <w:rPr>
          <w:sz w:val="24"/>
        </w:rPr>
        <w:t>a</w:t>
      </w:r>
      <w:proofErr w:type="gramEnd"/>
      <w:r>
        <w:rPr>
          <w:sz w:val="24"/>
        </w:rPr>
        <w:t xml:space="preserve">) Is a history book </w:t>
      </w:r>
      <w:r>
        <w:rPr>
          <w:b/>
          <w:sz w:val="24"/>
        </w:rPr>
        <w:t>just the facts</w:t>
      </w:r>
      <w:r>
        <w:rPr>
          <w:sz w:val="24"/>
        </w:rPr>
        <w:t xml:space="preserve"> or is it necessarily an </w:t>
      </w:r>
      <w:r>
        <w:rPr>
          <w:b/>
          <w:sz w:val="24"/>
        </w:rPr>
        <w:t>interpretation of facts</w:t>
      </w:r>
      <w:r>
        <w:rPr>
          <w:sz w:val="24"/>
        </w:rPr>
        <w:t>?</w:t>
      </w:r>
    </w:p>
    <w:p w:rsidR="00000A27" w:rsidRDefault="00000A27">
      <w:pPr>
        <w:rPr>
          <w:sz w:val="24"/>
        </w:rPr>
      </w:pPr>
      <w:r>
        <w:rPr>
          <w:sz w:val="24"/>
        </w:rPr>
        <w:tab/>
        <w:t xml:space="preserve">b) What are </w:t>
      </w:r>
      <w:r>
        <w:rPr>
          <w:b/>
          <w:sz w:val="24"/>
        </w:rPr>
        <w:t>primary sources</w:t>
      </w:r>
      <w:r>
        <w:rPr>
          <w:sz w:val="24"/>
        </w:rPr>
        <w:t xml:space="preserve"> and why do historians need them?</w:t>
      </w:r>
    </w:p>
    <w:p w:rsidR="00000A27" w:rsidRDefault="00000A27">
      <w:pPr>
        <w:rPr>
          <w:sz w:val="24"/>
        </w:rPr>
      </w:pPr>
      <w:r>
        <w:rPr>
          <w:sz w:val="24"/>
        </w:rPr>
        <w:t xml:space="preserve">3) What are the </w:t>
      </w:r>
      <w:r>
        <w:rPr>
          <w:b/>
          <w:sz w:val="24"/>
        </w:rPr>
        <w:t>connections</w:t>
      </w:r>
      <w:r>
        <w:rPr>
          <w:sz w:val="24"/>
        </w:rPr>
        <w:t xml:space="preserve"> between historical events?  What does it mean to say something caused another thing to happen?  Is this easy to figure out?</w:t>
      </w:r>
    </w:p>
    <w:p w:rsidR="00000A27" w:rsidRDefault="00000A27">
      <w:pPr>
        <w:rPr>
          <w:sz w:val="24"/>
        </w:rPr>
      </w:pPr>
      <w:r>
        <w:rPr>
          <w:sz w:val="24"/>
        </w:rPr>
        <w:t xml:space="preserve">4) Why can't good history simply be </w:t>
      </w:r>
      <w:r>
        <w:rPr>
          <w:b/>
          <w:sz w:val="24"/>
        </w:rPr>
        <w:t>lists of facts</w:t>
      </w:r>
      <w:r>
        <w:rPr>
          <w:sz w:val="24"/>
        </w:rPr>
        <w:t xml:space="preserve"> (names, dates, people, etc.)? </w:t>
      </w:r>
    </w:p>
    <w:p w:rsidR="00000A27" w:rsidRDefault="00000A27">
      <w:pPr>
        <w:rPr>
          <w:sz w:val="24"/>
        </w:rPr>
      </w:pPr>
      <w:r>
        <w:rPr>
          <w:sz w:val="24"/>
        </w:rPr>
        <w:t xml:space="preserve">5) Why can't good history simply be </w:t>
      </w:r>
      <w:r>
        <w:rPr>
          <w:b/>
          <w:sz w:val="24"/>
        </w:rPr>
        <w:t>vague generalizations</w:t>
      </w:r>
      <w:r>
        <w:rPr>
          <w:sz w:val="24"/>
        </w:rPr>
        <w:t xml:space="preserve"> about the past?</w:t>
      </w:r>
    </w:p>
    <w:p w:rsidR="00000A27" w:rsidRDefault="00000A27">
      <w:pPr>
        <w:rPr>
          <w:sz w:val="24"/>
        </w:rPr>
      </w:pPr>
    </w:p>
    <w:p w:rsidR="00000A27" w:rsidRDefault="00000A27">
      <w:pPr>
        <w:rPr>
          <w:b/>
          <w:sz w:val="28"/>
        </w:rPr>
      </w:pPr>
      <w:r>
        <w:rPr>
          <w:b/>
          <w:sz w:val="28"/>
        </w:rPr>
        <w:t>III. "Who Cares?  This stuff won't get me a job, why learn it?"</w:t>
      </w:r>
    </w:p>
    <w:p w:rsidR="00000A27" w:rsidRDefault="00000A27">
      <w:pPr>
        <w:rPr>
          <w:sz w:val="24"/>
        </w:rPr>
      </w:pPr>
    </w:p>
    <w:p w:rsidR="00000A27" w:rsidRDefault="00000A27">
      <w:pPr>
        <w:rPr>
          <w:sz w:val="24"/>
        </w:rPr>
      </w:pPr>
      <w:r>
        <w:rPr>
          <w:sz w:val="24"/>
        </w:rPr>
        <w:t>If your attitude is reflected above, think about the following:</w:t>
      </w:r>
    </w:p>
    <w:p w:rsidR="00000A27" w:rsidRDefault="00000A27">
      <w:pPr>
        <w:rPr>
          <w:b/>
          <w:sz w:val="24"/>
        </w:rPr>
      </w:pPr>
      <w:r>
        <w:rPr>
          <w:b/>
          <w:sz w:val="24"/>
        </w:rPr>
        <w:t>1) Historical forces continue to shape the present.</w:t>
      </w:r>
    </w:p>
    <w:p w:rsidR="00000A27" w:rsidRDefault="00000A27">
      <w:pPr>
        <w:rPr>
          <w:b/>
          <w:sz w:val="24"/>
        </w:rPr>
      </w:pPr>
      <w:r>
        <w:rPr>
          <w:b/>
          <w:sz w:val="24"/>
        </w:rPr>
        <w:t>2) Individuals have had an enormous impact on the past &amp; present.</w:t>
      </w:r>
    </w:p>
    <w:p w:rsidR="00000A27" w:rsidRDefault="00000A27">
      <w:pPr>
        <w:rPr>
          <w:b/>
          <w:sz w:val="24"/>
        </w:rPr>
      </w:pPr>
      <w:r>
        <w:rPr>
          <w:b/>
          <w:sz w:val="24"/>
        </w:rPr>
        <w:t>3) People do not behave in isolation from their times.</w:t>
      </w:r>
    </w:p>
    <w:p w:rsidR="00000A27" w:rsidRDefault="00000A27">
      <w:pPr>
        <w:rPr>
          <w:b/>
          <w:sz w:val="24"/>
        </w:rPr>
      </w:pPr>
      <w:r>
        <w:rPr>
          <w:b/>
          <w:sz w:val="24"/>
        </w:rPr>
        <w:t>4) Events rarely have simple causes or consequences.</w:t>
      </w:r>
    </w:p>
    <w:p w:rsidR="00000A27" w:rsidRDefault="00000A27">
      <w:pPr>
        <w:rPr>
          <w:b/>
          <w:sz w:val="24"/>
        </w:rPr>
      </w:pPr>
      <w:r>
        <w:rPr>
          <w:b/>
          <w:sz w:val="24"/>
        </w:rPr>
        <w:t>5) Our beliefs and actions today are influenced by the beliefs and actions of those in the past.</w:t>
      </w:r>
    </w:p>
    <w:p w:rsidR="00000A27" w:rsidRDefault="00000A27">
      <w:pPr>
        <w:rPr>
          <w:b/>
          <w:sz w:val="24"/>
        </w:rPr>
      </w:pPr>
      <w:r>
        <w:rPr>
          <w:b/>
          <w:sz w:val="24"/>
        </w:rPr>
        <w:t>6) Ideas, when put into practice, have consequences.</w:t>
      </w:r>
    </w:p>
    <w:p w:rsidR="009A5439" w:rsidRDefault="00000A27">
      <w:pPr>
        <w:jc w:val="center"/>
        <w:rPr>
          <w:b/>
          <w:sz w:val="28"/>
        </w:rPr>
      </w:pPr>
      <w:r>
        <w:rPr>
          <w:b/>
          <w:sz w:val="24"/>
        </w:rPr>
        <w:br w:type="page"/>
      </w:r>
      <w:r>
        <w:rPr>
          <w:b/>
          <w:sz w:val="28"/>
        </w:rPr>
        <w:lastRenderedPageBreak/>
        <w:t>Some Basics for Studying History</w:t>
      </w:r>
    </w:p>
    <w:p w:rsidR="00000A27" w:rsidRDefault="00000A27">
      <w:pPr>
        <w:jc w:val="center"/>
        <w:rPr>
          <w:b/>
          <w:sz w:val="28"/>
        </w:rPr>
      </w:pPr>
      <w:r>
        <w:rPr>
          <w:b/>
          <w:sz w:val="28"/>
        </w:rPr>
        <w:t xml:space="preserve"> </w:t>
      </w:r>
    </w:p>
    <w:p w:rsidR="009A5439" w:rsidRDefault="009A5439" w:rsidP="009A5439">
      <w:pPr>
        <w:ind w:right="-270"/>
        <w:jc w:val="center"/>
        <w:rPr>
          <w:sz w:val="18"/>
          <w:szCs w:val="18"/>
        </w:rPr>
      </w:pPr>
      <w:r>
        <w:rPr>
          <w:sz w:val="18"/>
          <w:szCs w:val="18"/>
        </w:rPr>
        <w:t xml:space="preserve">It is what the pupil can do, not what the teacher can do, that counts. . . No coach ever built up a winning team by carrying the ball himself.  The pupil must by active.  He must carry the ball.  He must ask and answer questions.  He must make as well as solve problems.  He must be in the game himself, if he is to learn to play the game.  He must be independently productive. </w:t>
      </w:r>
    </w:p>
    <w:p w:rsidR="009A5439" w:rsidRDefault="009A5439" w:rsidP="009A5439">
      <w:pPr>
        <w:ind w:right="-270"/>
        <w:jc w:val="center"/>
        <w:rPr>
          <w:sz w:val="18"/>
          <w:szCs w:val="18"/>
        </w:rPr>
      </w:pPr>
      <w:r>
        <w:rPr>
          <w:sz w:val="18"/>
          <w:szCs w:val="18"/>
        </w:rPr>
        <w:t xml:space="preserve"> He must learn to do things for himself. . .  (1908)</w:t>
      </w:r>
    </w:p>
    <w:p w:rsidR="00000A27" w:rsidRDefault="00000A27">
      <w:pPr>
        <w:rPr>
          <w:sz w:val="24"/>
        </w:rPr>
      </w:pPr>
    </w:p>
    <w:p w:rsidR="00000A27" w:rsidRDefault="00000A27">
      <w:pPr>
        <w:rPr>
          <w:sz w:val="24"/>
        </w:rPr>
      </w:pPr>
      <w:r>
        <w:rPr>
          <w:sz w:val="24"/>
        </w:rPr>
        <w:t xml:space="preserve">1) </w:t>
      </w:r>
      <w:r>
        <w:rPr>
          <w:b/>
          <w:sz w:val="24"/>
        </w:rPr>
        <w:t>Chronology</w:t>
      </w:r>
      <w:r>
        <w:rPr>
          <w:sz w:val="24"/>
        </w:rPr>
        <w:t>: Some things happened before others.  This concept must be grasped in order to understand history.  Thus, dates are important.</w:t>
      </w:r>
    </w:p>
    <w:p w:rsidR="00000A27" w:rsidRDefault="00000A27">
      <w:pPr>
        <w:rPr>
          <w:sz w:val="24"/>
        </w:rPr>
      </w:pPr>
    </w:p>
    <w:p w:rsidR="00000A27" w:rsidRDefault="00000A27">
      <w:pPr>
        <w:rPr>
          <w:sz w:val="24"/>
        </w:rPr>
      </w:pPr>
      <w:r>
        <w:rPr>
          <w:sz w:val="24"/>
        </w:rPr>
        <w:t xml:space="preserve">2) </w:t>
      </w:r>
      <w:r>
        <w:rPr>
          <w:b/>
          <w:sz w:val="24"/>
        </w:rPr>
        <w:t>Geography</w:t>
      </w:r>
      <w:r>
        <w:rPr>
          <w:sz w:val="24"/>
        </w:rPr>
        <w:t>: Some things happened in certain places.  Knowing where events took place is also vital to the study of history.  Thus, places are important (and knowing where these places are in relation to other places).</w:t>
      </w:r>
    </w:p>
    <w:p w:rsidR="00000A27" w:rsidRDefault="00000A27">
      <w:pPr>
        <w:rPr>
          <w:sz w:val="24"/>
        </w:rPr>
      </w:pPr>
    </w:p>
    <w:p w:rsidR="00000A27" w:rsidRDefault="00000A27">
      <w:pPr>
        <w:rPr>
          <w:sz w:val="24"/>
        </w:rPr>
      </w:pPr>
      <w:r>
        <w:rPr>
          <w:sz w:val="24"/>
        </w:rPr>
        <w:t xml:space="preserve">3) </w:t>
      </w:r>
      <w:r>
        <w:rPr>
          <w:b/>
          <w:sz w:val="24"/>
        </w:rPr>
        <w:t>Personalities</w:t>
      </w:r>
      <w:r>
        <w:rPr>
          <w:sz w:val="24"/>
        </w:rPr>
        <w:t xml:space="preserve">: Some things were caused by specific humans.  Understanding the role of specific individuals in history is vital.  Thus, </w:t>
      </w:r>
      <w:proofErr w:type="gramStart"/>
      <w:r>
        <w:rPr>
          <w:sz w:val="24"/>
        </w:rPr>
        <w:t>people are important (and so is</w:t>
      </w:r>
      <w:proofErr w:type="gramEnd"/>
      <w:r>
        <w:rPr>
          <w:sz w:val="24"/>
        </w:rPr>
        <w:t xml:space="preserve"> grasping the interactions between different people).</w:t>
      </w:r>
    </w:p>
    <w:p w:rsidR="00000A27" w:rsidRDefault="00000A27">
      <w:pPr>
        <w:rPr>
          <w:sz w:val="24"/>
        </w:rPr>
      </w:pPr>
    </w:p>
    <w:p w:rsidR="00000A27" w:rsidRDefault="00000A27">
      <w:pPr>
        <w:rPr>
          <w:sz w:val="24"/>
        </w:rPr>
      </w:pPr>
      <w:r>
        <w:rPr>
          <w:sz w:val="24"/>
        </w:rPr>
        <w:t xml:space="preserve">4) </w:t>
      </w:r>
      <w:r>
        <w:rPr>
          <w:b/>
          <w:sz w:val="24"/>
        </w:rPr>
        <w:t>Changing Language</w:t>
      </w:r>
      <w:r>
        <w:rPr>
          <w:sz w:val="24"/>
        </w:rPr>
        <w:t xml:space="preserve">: Meanings of words are dependent on how and when they were used.  Not everyone speaks and writes in English.  And the use of English itself alters over time and in differing contexts.    </w:t>
      </w:r>
    </w:p>
    <w:p w:rsidR="00000A27" w:rsidRDefault="00000A27">
      <w:pPr>
        <w:rPr>
          <w:sz w:val="24"/>
        </w:rPr>
      </w:pPr>
    </w:p>
    <w:p w:rsidR="00000A27" w:rsidRDefault="00000A27">
      <w:pPr>
        <w:rPr>
          <w:sz w:val="24"/>
        </w:rPr>
      </w:pPr>
      <w:r>
        <w:rPr>
          <w:sz w:val="24"/>
        </w:rPr>
        <w:t xml:space="preserve">5) </w:t>
      </w:r>
      <w:r>
        <w:rPr>
          <w:b/>
          <w:sz w:val="24"/>
        </w:rPr>
        <w:t>Interpretation</w:t>
      </w:r>
      <w:r>
        <w:rPr>
          <w:sz w:val="24"/>
        </w:rPr>
        <w:t xml:space="preserve">: History is BOTH </w:t>
      </w:r>
      <w:r>
        <w:rPr>
          <w:b/>
          <w:sz w:val="24"/>
        </w:rPr>
        <w:t>descriptive</w:t>
      </w:r>
      <w:r>
        <w:rPr>
          <w:sz w:val="24"/>
        </w:rPr>
        <w:t xml:space="preserve"> ("What happened?") and </w:t>
      </w:r>
      <w:r>
        <w:rPr>
          <w:b/>
          <w:sz w:val="24"/>
        </w:rPr>
        <w:t>explanatory</w:t>
      </w:r>
      <w:r>
        <w:rPr>
          <w:sz w:val="24"/>
        </w:rPr>
        <w:t xml:space="preserve"> ("Why did it happen?").  Historians invariably interpret collected evidence or "the facts."  There are no "unbiased" histories, but there are better and worse interpretations.  </w:t>
      </w:r>
    </w:p>
    <w:p w:rsidR="00000A27" w:rsidRDefault="00000A27">
      <w:pPr>
        <w:rPr>
          <w:sz w:val="24"/>
        </w:rPr>
      </w:pPr>
    </w:p>
    <w:p w:rsidR="00000A27" w:rsidRDefault="00000A27">
      <w:pPr>
        <w:rPr>
          <w:sz w:val="24"/>
        </w:rPr>
      </w:pPr>
      <w:r>
        <w:rPr>
          <w:sz w:val="24"/>
        </w:rPr>
        <w:t xml:space="preserve">6) </w:t>
      </w:r>
      <w:r>
        <w:rPr>
          <w:b/>
          <w:sz w:val="24"/>
        </w:rPr>
        <w:t>Evidence</w:t>
      </w:r>
      <w:r>
        <w:rPr>
          <w:sz w:val="24"/>
        </w:rPr>
        <w:t>: Not all historical arguments are equally plausible, valid, or true.  History depends upon how well the available evidence is utilized to a support particular position.  In order to be worth anything, opinions must have something to back them up.</w:t>
      </w:r>
    </w:p>
    <w:p w:rsidR="00000A27" w:rsidRDefault="00000A27">
      <w:pPr>
        <w:rPr>
          <w:sz w:val="24"/>
        </w:rPr>
      </w:pPr>
    </w:p>
    <w:p w:rsidR="00000A27" w:rsidRDefault="00000A27">
      <w:pPr>
        <w:rPr>
          <w:sz w:val="24"/>
        </w:rPr>
      </w:pPr>
      <w:r>
        <w:rPr>
          <w:sz w:val="24"/>
        </w:rPr>
        <w:t xml:space="preserve">7) </w:t>
      </w:r>
      <w:r>
        <w:rPr>
          <w:b/>
          <w:sz w:val="24"/>
        </w:rPr>
        <w:t>Incompleteness</w:t>
      </w:r>
      <w:r>
        <w:rPr>
          <w:sz w:val="24"/>
        </w:rPr>
        <w:t>: Where there is no record, there is no history.  Nonetheless, there are many, many different kinds of evidence available.  There is no such thing as having "all the facts."  History, by its very nature, is incomplete.</w:t>
      </w:r>
    </w:p>
    <w:p w:rsidR="00000A27" w:rsidRDefault="00000A27">
      <w:pPr>
        <w:rPr>
          <w:sz w:val="24"/>
        </w:rPr>
      </w:pPr>
    </w:p>
    <w:p w:rsidR="00000A27" w:rsidRDefault="00000A27">
      <w:pPr>
        <w:rPr>
          <w:sz w:val="24"/>
        </w:rPr>
      </w:pPr>
      <w:r>
        <w:rPr>
          <w:sz w:val="24"/>
        </w:rPr>
        <w:t xml:space="preserve">8) </w:t>
      </w:r>
      <w:r>
        <w:rPr>
          <w:b/>
          <w:sz w:val="24"/>
        </w:rPr>
        <w:t>Complexity</w:t>
      </w:r>
      <w:r>
        <w:rPr>
          <w:sz w:val="24"/>
        </w:rPr>
        <w:t>: Historical causes are rarely, if ever, simple.  Cause and effect are very difficult to prove, but historians must deal with these to the best of their ability.  This will lead to disagreements, but that is the nature of history.</w:t>
      </w:r>
    </w:p>
    <w:p w:rsidR="00000A27" w:rsidRDefault="00000A27">
      <w:pPr>
        <w:rPr>
          <w:sz w:val="24"/>
        </w:rPr>
      </w:pPr>
    </w:p>
    <w:p w:rsidR="00000A27" w:rsidRDefault="00000A27">
      <w:pPr>
        <w:rPr>
          <w:sz w:val="24"/>
        </w:rPr>
      </w:pPr>
      <w:r>
        <w:rPr>
          <w:sz w:val="24"/>
        </w:rPr>
        <w:t xml:space="preserve">9) </w:t>
      </w:r>
      <w:r>
        <w:rPr>
          <w:b/>
          <w:sz w:val="24"/>
        </w:rPr>
        <w:t>Ambiguity</w:t>
      </w:r>
      <w:r>
        <w:rPr>
          <w:sz w:val="24"/>
        </w:rPr>
        <w:t xml:space="preserve">:  History is not a crystallized body of knowledge on display in a museum or in </w:t>
      </w:r>
      <w:proofErr w:type="gramStart"/>
      <w:r>
        <w:rPr>
          <w:sz w:val="24"/>
        </w:rPr>
        <w:t>a  college</w:t>
      </w:r>
      <w:proofErr w:type="gramEnd"/>
      <w:r>
        <w:rPr>
          <w:sz w:val="24"/>
        </w:rPr>
        <w:t xml:space="preserve"> textbook.  It is an ongoing, complex, changing, even confusing debate over what happened, why it happened, and its significance.  Do not expect clear-cut, black-and-white answers from studying history.</w:t>
      </w:r>
    </w:p>
    <w:p w:rsidR="00000A27" w:rsidRDefault="00000A27">
      <w:pPr>
        <w:rPr>
          <w:sz w:val="24"/>
        </w:rPr>
      </w:pPr>
    </w:p>
    <w:p w:rsidR="00000A27" w:rsidRDefault="00000A27">
      <w:pPr>
        <w:rPr>
          <w:sz w:val="24"/>
        </w:rPr>
      </w:pPr>
      <w:r>
        <w:rPr>
          <w:sz w:val="24"/>
        </w:rPr>
        <w:t xml:space="preserve">10) </w:t>
      </w:r>
      <w:r>
        <w:rPr>
          <w:b/>
          <w:sz w:val="24"/>
        </w:rPr>
        <w:t>Context</w:t>
      </w:r>
      <w:r>
        <w:rPr>
          <w:sz w:val="24"/>
        </w:rPr>
        <w:t>: The study of history leads to an appreciation for the ways things are and how they got that way.  Things were not always as they are now.  People did not always think or live in the ways they do now.  An attempt to understand the many different strange, sometimes offensive ideas of the past may give better grounds for defending or modifying our own beliefs.</w:t>
      </w:r>
    </w:p>
    <w:p w:rsidR="00C03F10" w:rsidRDefault="00000A27">
      <w:r>
        <w:rPr>
          <w:sz w:val="24"/>
        </w:rPr>
        <w:t xml:space="preserve">History is about trying to understand the bigger picture or context in which particular events or beliefs arose, even when we disagree with them.  </w:t>
      </w:r>
      <w:r>
        <w:t xml:space="preserve"> </w:t>
      </w:r>
    </w:p>
    <w:p w:rsidR="00D67099" w:rsidRDefault="00C03F10" w:rsidP="00C03F10">
      <w:pPr>
        <w:ind w:right="-270"/>
      </w:pPr>
      <w:r>
        <w:br w:type="page"/>
      </w:r>
    </w:p>
    <w:p w:rsidR="008447CB" w:rsidRPr="00EA63B1" w:rsidRDefault="008447CB" w:rsidP="008447CB">
      <w:pPr>
        <w:ind w:right="-270"/>
        <w:rPr>
          <w:b/>
          <w:sz w:val="24"/>
          <w:szCs w:val="24"/>
        </w:rPr>
      </w:pPr>
      <w:r w:rsidRPr="00EA63B1">
        <w:rPr>
          <w:b/>
          <w:sz w:val="24"/>
          <w:szCs w:val="24"/>
        </w:rPr>
        <w:lastRenderedPageBreak/>
        <w:t>MORE DEPARTMENT</w:t>
      </w:r>
      <w:r>
        <w:rPr>
          <w:b/>
          <w:sz w:val="24"/>
          <w:szCs w:val="24"/>
        </w:rPr>
        <w:t>AL</w:t>
      </w:r>
      <w:r w:rsidRPr="00EA63B1">
        <w:rPr>
          <w:b/>
          <w:sz w:val="24"/>
          <w:szCs w:val="24"/>
        </w:rPr>
        <w:t xml:space="preserve"> &amp; KIRKWOOD POLICIES</w:t>
      </w:r>
      <w:r>
        <w:rPr>
          <w:b/>
          <w:sz w:val="24"/>
          <w:szCs w:val="24"/>
        </w:rPr>
        <w:t xml:space="preserve"> [required in syllabus]</w:t>
      </w:r>
    </w:p>
    <w:p w:rsidR="008447CB" w:rsidRDefault="008447CB" w:rsidP="008447CB">
      <w:pPr>
        <w:ind w:right="-270"/>
        <w:rPr>
          <w:sz w:val="24"/>
          <w:szCs w:val="24"/>
        </w:rPr>
      </w:pPr>
    </w:p>
    <w:p w:rsidR="00273FBE" w:rsidRPr="00B745D9" w:rsidRDefault="00273FBE" w:rsidP="00273FBE">
      <w:pPr>
        <w:rPr>
          <w:b/>
          <w:sz w:val="24"/>
          <w:szCs w:val="24"/>
        </w:rPr>
      </w:pPr>
      <w:r w:rsidRPr="00B745D9">
        <w:rPr>
          <w:b/>
          <w:sz w:val="24"/>
          <w:szCs w:val="24"/>
        </w:rPr>
        <w:t>History/Cultures Learning Outcomes</w:t>
      </w:r>
      <w:r>
        <w:rPr>
          <w:b/>
          <w:sz w:val="24"/>
          <w:szCs w:val="24"/>
        </w:rPr>
        <w:t>:</w:t>
      </w:r>
    </w:p>
    <w:p w:rsidR="00273FBE" w:rsidRPr="009408C1" w:rsidRDefault="00273FBE" w:rsidP="00273FBE">
      <w:pPr>
        <w:tabs>
          <w:tab w:val="left" w:pos="270"/>
        </w:tabs>
        <w:rPr>
          <w:sz w:val="24"/>
          <w:szCs w:val="24"/>
        </w:rPr>
      </w:pPr>
      <w:r w:rsidRPr="009408C1">
        <w:rPr>
          <w:sz w:val="24"/>
          <w:szCs w:val="24"/>
        </w:rPr>
        <w:t>•</w:t>
      </w:r>
      <w:r w:rsidRPr="009408C1">
        <w:rPr>
          <w:sz w:val="24"/>
          <w:szCs w:val="24"/>
        </w:rPr>
        <w:tab/>
        <w:t>Students will compare and contrast one’s own cultural perspective with that of another culture</w:t>
      </w:r>
    </w:p>
    <w:p w:rsidR="00273FBE" w:rsidRPr="009408C1" w:rsidRDefault="00273FBE" w:rsidP="00273FBE">
      <w:pPr>
        <w:tabs>
          <w:tab w:val="left" w:pos="270"/>
        </w:tabs>
        <w:rPr>
          <w:sz w:val="24"/>
          <w:szCs w:val="24"/>
        </w:rPr>
      </w:pPr>
      <w:r w:rsidRPr="009408C1">
        <w:rPr>
          <w:sz w:val="24"/>
          <w:szCs w:val="24"/>
        </w:rPr>
        <w:t>•</w:t>
      </w:r>
      <w:r w:rsidRPr="009408C1">
        <w:rPr>
          <w:sz w:val="24"/>
          <w:szCs w:val="24"/>
        </w:rPr>
        <w:tab/>
        <w:t xml:space="preserve">Students to be able to discuss key/unique features of a particular cultural &amp; historical </w:t>
      </w:r>
      <w:r w:rsidRPr="009408C1">
        <w:rPr>
          <w:sz w:val="24"/>
          <w:szCs w:val="24"/>
        </w:rPr>
        <w:tab/>
        <w:t>perspective</w:t>
      </w:r>
    </w:p>
    <w:p w:rsidR="00273FBE" w:rsidRPr="009408C1" w:rsidRDefault="00273FBE" w:rsidP="00273FBE">
      <w:pPr>
        <w:tabs>
          <w:tab w:val="left" w:pos="270"/>
        </w:tabs>
        <w:rPr>
          <w:sz w:val="24"/>
          <w:szCs w:val="24"/>
        </w:rPr>
      </w:pPr>
      <w:r w:rsidRPr="009408C1">
        <w:rPr>
          <w:sz w:val="24"/>
          <w:szCs w:val="24"/>
        </w:rPr>
        <w:t>•</w:t>
      </w:r>
      <w:r w:rsidRPr="009408C1">
        <w:rPr>
          <w:sz w:val="24"/>
          <w:szCs w:val="24"/>
        </w:rPr>
        <w:tab/>
        <w:t>Apply critical thinking to broad historical, cultural, and/or geographical contexts</w:t>
      </w:r>
    </w:p>
    <w:p w:rsidR="00273FBE" w:rsidRPr="009408C1" w:rsidRDefault="00273FBE" w:rsidP="00273FBE">
      <w:pPr>
        <w:tabs>
          <w:tab w:val="left" w:pos="270"/>
        </w:tabs>
        <w:rPr>
          <w:sz w:val="24"/>
          <w:szCs w:val="24"/>
        </w:rPr>
      </w:pPr>
      <w:r w:rsidRPr="009408C1">
        <w:rPr>
          <w:sz w:val="24"/>
          <w:szCs w:val="24"/>
        </w:rPr>
        <w:t>•</w:t>
      </w:r>
      <w:r w:rsidRPr="009408C1">
        <w:rPr>
          <w:sz w:val="24"/>
          <w:szCs w:val="24"/>
        </w:rPr>
        <w:tab/>
        <w:t>Employ methodologies used by historians &amp; cultural practitioners to stu</w:t>
      </w:r>
      <w:r>
        <w:rPr>
          <w:sz w:val="24"/>
          <w:szCs w:val="24"/>
        </w:rPr>
        <w:t xml:space="preserve">dy the disciplines of </w:t>
      </w:r>
      <w:r>
        <w:rPr>
          <w:sz w:val="24"/>
          <w:szCs w:val="24"/>
        </w:rPr>
        <w:tab/>
        <w:t xml:space="preserve">history </w:t>
      </w:r>
      <w:r w:rsidRPr="009408C1">
        <w:rPr>
          <w:sz w:val="24"/>
          <w:szCs w:val="24"/>
        </w:rPr>
        <w:t>and culture</w:t>
      </w:r>
    </w:p>
    <w:p w:rsidR="00273FBE" w:rsidRDefault="00273FBE" w:rsidP="008447CB">
      <w:pPr>
        <w:ind w:right="-270"/>
        <w:rPr>
          <w:b/>
          <w:color w:val="000000"/>
          <w:sz w:val="24"/>
          <w:szCs w:val="24"/>
        </w:rPr>
      </w:pPr>
    </w:p>
    <w:p w:rsidR="008447CB" w:rsidRPr="00F62754" w:rsidRDefault="008447CB" w:rsidP="008447CB">
      <w:pPr>
        <w:ind w:right="-270"/>
        <w:rPr>
          <w:b/>
          <w:color w:val="000000"/>
          <w:sz w:val="24"/>
          <w:szCs w:val="24"/>
        </w:rPr>
      </w:pPr>
      <w:r w:rsidRPr="00F62754">
        <w:rPr>
          <w:b/>
          <w:color w:val="000000"/>
          <w:sz w:val="24"/>
          <w:szCs w:val="24"/>
        </w:rPr>
        <w:t>Department Writing Policy:</w:t>
      </w:r>
    </w:p>
    <w:p w:rsidR="008447CB" w:rsidRPr="00F62754" w:rsidRDefault="008447CB" w:rsidP="008447CB">
      <w:pPr>
        <w:ind w:right="-270"/>
        <w:rPr>
          <w:color w:val="000000"/>
          <w:sz w:val="24"/>
          <w:szCs w:val="24"/>
        </w:rPr>
      </w:pPr>
      <w:r w:rsidRPr="00F62754">
        <w:rPr>
          <w:color w:val="000000"/>
          <w:sz w:val="24"/>
          <w:szCs w:val="24"/>
        </w:rPr>
        <w:t xml:space="preserve">The </w:t>
      </w:r>
      <w:hyperlink r:id="rId35" w:history="1">
        <w:r w:rsidRPr="00513F5A">
          <w:rPr>
            <w:rStyle w:val="Hyperlink"/>
            <w:sz w:val="24"/>
            <w:szCs w:val="24"/>
          </w:rPr>
          <w:t>Social Science</w:t>
        </w:r>
      </w:hyperlink>
      <w:r w:rsidRPr="00F62754">
        <w:rPr>
          <w:color w:val="000000"/>
          <w:sz w:val="24"/>
          <w:szCs w:val="24"/>
        </w:rPr>
        <w:t xml:space="preserve">/Career Option faculty believes that good writing is the result of </w:t>
      </w:r>
      <w:r w:rsidRPr="00F62754">
        <w:rPr>
          <w:b/>
          <w:color w:val="000000"/>
          <w:sz w:val="24"/>
          <w:szCs w:val="24"/>
        </w:rPr>
        <w:t>extensive practice</w:t>
      </w:r>
      <w:r w:rsidRPr="00F62754">
        <w:rPr>
          <w:color w:val="000000"/>
          <w:sz w:val="24"/>
          <w:szCs w:val="24"/>
        </w:rPr>
        <w:t xml:space="preserve">.  As a general rule, there should be a </w:t>
      </w:r>
      <w:r w:rsidRPr="00F62754">
        <w:rPr>
          <w:b/>
          <w:color w:val="000000"/>
          <w:sz w:val="24"/>
          <w:szCs w:val="24"/>
        </w:rPr>
        <w:t>minimum</w:t>
      </w:r>
      <w:r w:rsidRPr="00F62754">
        <w:rPr>
          <w:color w:val="000000"/>
          <w:sz w:val="24"/>
          <w:szCs w:val="24"/>
        </w:rPr>
        <w:t xml:space="preserve"> of three pages of writing per credit hour taught.  Students should be informed before the writing of its purpose and the criteria by which it will be graded; faculty are responsible for giving meaningful &amp; precise feedback using criteria discussed in advance.</w:t>
      </w:r>
    </w:p>
    <w:p w:rsidR="008447CB" w:rsidRPr="00F62754" w:rsidRDefault="008447CB" w:rsidP="008447CB">
      <w:pPr>
        <w:ind w:right="-270"/>
        <w:rPr>
          <w:color w:val="000000"/>
          <w:sz w:val="24"/>
          <w:szCs w:val="24"/>
        </w:rPr>
      </w:pPr>
    </w:p>
    <w:p w:rsidR="008447CB" w:rsidRPr="00EA63B1" w:rsidRDefault="008447CB" w:rsidP="008447CB">
      <w:pPr>
        <w:ind w:right="-270"/>
        <w:rPr>
          <w:b/>
          <w:sz w:val="24"/>
          <w:szCs w:val="24"/>
        </w:rPr>
      </w:pPr>
      <w:r w:rsidRPr="00EA63B1">
        <w:rPr>
          <w:b/>
          <w:sz w:val="24"/>
          <w:szCs w:val="24"/>
        </w:rPr>
        <w:t>Department Technology Policy:</w:t>
      </w:r>
    </w:p>
    <w:p w:rsidR="008447CB" w:rsidRDefault="008447CB" w:rsidP="008447CB">
      <w:pPr>
        <w:ind w:right="-270"/>
        <w:rPr>
          <w:b/>
          <w:color w:val="000000"/>
          <w:sz w:val="24"/>
          <w:szCs w:val="24"/>
        </w:rPr>
      </w:pPr>
      <w:r w:rsidRPr="00F569A2">
        <w:rPr>
          <w:sz w:val="24"/>
          <w:szCs w:val="24"/>
        </w:rPr>
        <w:t>Every course should include at least one assignment that teaches students how to do research on the Internet, to evaluate sites for reliable content, and to use higher order thinking.  Where possible, instructors should design learning activities that encourage grow</w:t>
      </w:r>
      <w:r>
        <w:rPr>
          <w:sz w:val="24"/>
          <w:szCs w:val="24"/>
        </w:rPr>
        <w:t xml:space="preserve">ing expertise and confidence </w:t>
      </w:r>
      <w:r w:rsidRPr="00F569A2">
        <w:rPr>
          <w:sz w:val="24"/>
          <w:szCs w:val="24"/>
        </w:rPr>
        <w:t xml:space="preserve">through offering opportunities for guided practice in the use of appropriate software.  </w:t>
      </w:r>
    </w:p>
    <w:p w:rsidR="008447CB" w:rsidRDefault="008447CB" w:rsidP="008447CB">
      <w:pPr>
        <w:ind w:right="-270"/>
        <w:rPr>
          <w:b/>
          <w:color w:val="000000"/>
          <w:sz w:val="24"/>
          <w:szCs w:val="24"/>
        </w:rPr>
      </w:pPr>
    </w:p>
    <w:p w:rsidR="008447CB" w:rsidRPr="00F62754" w:rsidRDefault="008447CB" w:rsidP="008447CB">
      <w:pPr>
        <w:ind w:right="-270"/>
        <w:rPr>
          <w:b/>
          <w:color w:val="000000"/>
          <w:sz w:val="24"/>
          <w:szCs w:val="24"/>
        </w:rPr>
      </w:pPr>
      <w:r w:rsidRPr="00F62754">
        <w:rPr>
          <w:b/>
          <w:color w:val="000000"/>
          <w:sz w:val="24"/>
          <w:szCs w:val="24"/>
        </w:rPr>
        <w:t>FERPA Regulations</w:t>
      </w:r>
      <w:r>
        <w:rPr>
          <w:b/>
          <w:color w:val="000000"/>
          <w:sz w:val="24"/>
          <w:szCs w:val="24"/>
        </w:rPr>
        <w:t>:</w:t>
      </w:r>
    </w:p>
    <w:p w:rsidR="008447CB" w:rsidRPr="00F62754" w:rsidRDefault="008447CB" w:rsidP="008447CB">
      <w:pPr>
        <w:ind w:right="-270"/>
        <w:rPr>
          <w:sz w:val="24"/>
          <w:szCs w:val="24"/>
        </w:rPr>
      </w:pPr>
      <w:proofErr w:type="gramStart"/>
      <w:r w:rsidRPr="00F62754">
        <w:rPr>
          <w:sz w:val="24"/>
          <w:szCs w:val="24"/>
        </w:rPr>
        <w:t>Due to federa</w:t>
      </w:r>
      <w:r>
        <w:rPr>
          <w:sz w:val="24"/>
          <w:szCs w:val="24"/>
        </w:rPr>
        <w:t>l privacy regulations, students</w:t>
      </w:r>
      <w:r w:rsidRPr="00F62754">
        <w:rPr>
          <w:sz w:val="24"/>
          <w:szCs w:val="24"/>
        </w:rPr>
        <w:t xml:space="preserve"> CANNOT RECEIVE GRADING or ATTENDANCE information via e-mail or the phone.</w:t>
      </w:r>
      <w:proofErr w:type="gramEnd"/>
      <w:r w:rsidRPr="00F62754">
        <w:rPr>
          <w:sz w:val="24"/>
          <w:szCs w:val="24"/>
        </w:rPr>
        <w:t xml:space="preserve">  Otherwise, all such information h</w:t>
      </w:r>
      <w:r>
        <w:rPr>
          <w:sz w:val="24"/>
          <w:szCs w:val="24"/>
        </w:rPr>
        <w:t>as to be handled by speaking directly with</w:t>
      </w:r>
      <w:r w:rsidRPr="00F62754">
        <w:rPr>
          <w:sz w:val="24"/>
          <w:szCs w:val="24"/>
        </w:rPr>
        <w:t xml:space="preserve"> the instructor.  (</w:t>
      </w:r>
      <w:r>
        <w:rPr>
          <w:sz w:val="24"/>
          <w:szCs w:val="24"/>
        </w:rPr>
        <w:t>If a student wishes to waive</w:t>
      </w:r>
      <w:r w:rsidRPr="00F62754">
        <w:rPr>
          <w:sz w:val="24"/>
          <w:szCs w:val="24"/>
        </w:rPr>
        <w:t xml:space="preserve"> FERPA privileges, it will be his/her responsibility to present the instructor with a copy of signed/official paperwork ahead of time.)</w:t>
      </w:r>
    </w:p>
    <w:p w:rsidR="008447CB" w:rsidRPr="00F62754" w:rsidRDefault="008447CB" w:rsidP="008447CB">
      <w:pPr>
        <w:ind w:right="-270"/>
        <w:rPr>
          <w:sz w:val="24"/>
          <w:szCs w:val="24"/>
        </w:rPr>
      </w:pPr>
    </w:p>
    <w:p w:rsidR="008447CB" w:rsidRDefault="008447CB" w:rsidP="008447CB">
      <w:pPr>
        <w:ind w:right="-270"/>
        <w:rPr>
          <w:sz w:val="24"/>
          <w:szCs w:val="24"/>
        </w:rPr>
      </w:pPr>
      <w:r w:rsidRPr="00F62754">
        <w:rPr>
          <w:sz w:val="24"/>
          <w:szCs w:val="24"/>
        </w:rPr>
        <w:t xml:space="preserve">If you have filled out FERPA forms that allow your grade information to be discussed without direct contact, please provide a copy to your instructor.  For verification purposes, students must physically be present when they complete the paperwork.  (If you are interested in filling out FERPA forms, visit or speak with someone in </w:t>
      </w:r>
      <w:hyperlink r:id="rId36" w:history="1">
        <w:r w:rsidRPr="001667F7">
          <w:rPr>
            <w:rStyle w:val="Hyperlink"/>
            <w:sz w:val="24"/>
            <w:szCs w:val="24"/>
          </w:rPr>
          <w:t>Enrollment Services</w:t>
        </w:r>
      </w:hyperlink>
      <w:r w:rsidRPr="00F62754">
        <w:rPr>
          <w:sz w:val="24"/>
          <w:szCs w:val="24"/>
        </w:rPr>
        <w:t xml:space="preserve"> – 216 Kirkwood Hall, 319-398-5635 </w:t>
      </w:r>
      <w:r w:rsidRPr="00F62754">
        <w:rPr>
          <w:b/>
          <w:sz w:val="24"/>
          <w:szCs w:val="24"/>
        </w:rPr>
        <w:t>OR</w:t>
      </w:r>
      <w:r w:rsidRPr="00F62754">
        <w:rPr>
          <w:sz w:val="24"/>
          <w:szCs w:val="24"/>
        </w:rPr>
        <w:t xml:space="preserve"> </w:t>
      </w:r>
      <w:hyperlink r:id="rId37" w:history="1">
        <w:r w:rsidRPr="001667F7">
          <w:rPr>
            <w:rStyle w:val="Hyperlink"/>
            <w:sz w:val="24"/>
            <w:szCs w:val="24"/>
          </w:rPr>
          <w:t>Learning Services</w:t>
        </w:r>
      </w:hyperlink>
      <w:r>
        <w:rPr>
          <w:sz w:val="24"/>
          <w:szCs w:val="24"/>
        </w:rPr>
        <w:t xml:space="preserve"> – 2071 Cedar Hall, 319-398-5425</w:t>
      </w:r>
      <w:r w:rsidRPr="00F62754">
        <w:rPr>
          <w:sz w:val="24"/>
          <w:szCs w:val="24"/>
        </w:rPr>
        <w:t>).</w:t>
      </w:r>
    </w:p>
    <w:p w:rsidR="008447CB" w:rsidRPr="00F62754" w:rsidRDefault="008447CB" w:rsidP="008447CB">
      <w:pPr>
        <w:ind w:right="-270"/>
        <w:rPr>
          <w:sz w:val="24"/>
          <w:szCs w:val="24"/>
        </w:rPr>
      </w:pPr>
    </w:p>
    <w:p w:rsidR="008447CB" w:rsidRDefault="008447CB" w:rsidP="008447CB">
      <w:pPr>
        <w:ind w:right="-270"/>
        <w:rPr>
          <w:b/>
          <w:color w:val="000000"/>
          <w:sz w:val="24"/>
          <w:szCs w:val="24"/>
        </w:rPr>
      </w:pPr>
      <w:r w:rsidRPr="00EA63B1">
        <w:rPr>
          <w:b/>
          <w:color w:val="000000"/>
          <w:sz w:val="24"/>
          <w:szCs w:val="24"/>
        </w:rPr>
        <w:t>College</w:t>
      </w:r>
      <w:r>
        <w:rPr>
          <w:b/>
          <w:color w:val="000000"/>
          <w:sz w:val="24"/>
          <w:szCs w:val="24"/>
        </w:rPr>
        <w:t>-</w:t>
      </w:r>
      <w:r w:rsidRPr="00EA63B1">
        <w:rPr>
          <w:b/>
          <w:color w:val="000000"/>
          <w:sz w:val="24"/>
          <w:szCs w:val="24"/>
        </w:rPr>
        <w:t>Sponsored Activities:</w:t>
      </w:r>
    </w:p>
    <w:p w:rsidR="008447CB" w:rsidRPr="004F2080" w:rsidRDefault="008447CB" w:rsidP="008447CB">
      <w:pPr>
        <w:ind w:right="-270"/>
        <w:rPr>
          <w:b/>
          <w:color w:val="000000"/>
          <w:sz w:val="24"/>
          <w:szCs w:val="24"/>
        </w:rPr>
      </w:pPr>
      <w:r w:rsidRPr="00BE7051">
        <w:rPr>
          <w:b/>
          <w:color w:val="000000"/>
          <w:sz w:val="24"/>
          <w:szCs w:val="24"/>
        </w:rPr>
        <w:t>Students</w:t>
      </w:r>
      <w:r w:rsidRPr="00BE7051">
        <w:rPr>
          <w:color w:val="000000"/>
          <w:sz w:val="24"/>
          <w:szCs w:val="24"/>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have been developed, student participants must present written notice of anticipated absences within the first week of the semester.  Failure to provide timely written notice may result in the loss of this opportunity.</w:t>
      </w:r>
    </w:p>
    <w:p w:rsidR="008447CB" w:rsidRPr="00BE7051" w:rsidRDefault="008447CB" w:rsidP="008447CB">
      <w:pPr>
        <w:ind w:left="720" w:right="-270"/>
        <w:rPr>
          <w:color w:val="000000"/>
          <w:sz w:val="24"/>
          <w:szCs w:val="24"/>
        </w:rPr>
      </w:pPr>
    </w:p>
    <w:p w:rsidR="008447CB" w:rsidRPr="00BE7051" w:rsidRDefault="008447CB" w:rsidP="008447CB">
      <w:pPr>
        <w:ind w:right="-270"/>
        <w:rPr>
          <w:color w:val="000000"/>
          <w:sz w:val="24"/>
          <w:szCs w:val="24"/>
        </w:rPr>
      </w:pPr>
      <w:r w:rsidRPr="00BE7051">
        <w:rPr>
          <w:b/>
          <w:color w:val="000000"/>
          <w:sz w:val="24"/>
          <w:szCs w:val="24"/>
        </w:rPr>
        <w:t>Faculty</w:t>
      </w:r>
      <w:r w:rsidRPr="00BE7051">
        <w:rPr>
          <w:color w:val="000000"/>
          <w:sz w:val="24"/>
          <w:szCs w:val="24"/>
        </w:rPr>
        <w:t xml:space="preserve"> shall accord students the opportunity to independently make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8447CB" w:rsidRPr="00BE7051" w:rsidRDefault="008447CB" w:rsidP="008447CB">
      <w:pPr>
        <w:ind w:left="720" w:right="-270"/>
        <w:rPr>
          <w:color w:val="000000"/>
          <w:sz w:val="24"/>
          <w:szCs w:val="24"/>
        </w:rPr>
      </w:pPr>
    </w:p>
    <w:p w:rsidR="008447CB" w:rsidRPr="00BE7051" w:rsidRDefault="008447CB" w:rsidP="008447CB">
      <w:pPr>
        <w:ind w:right="-270"/>
        <w:rPr>
          <w:color w:val="000000"/>
          <w:sz w:val="24"/>
          <w:szCs w:val="24"/>
        </w:rPr>
      </w:pPr>
      <w:r w:rsidRPr="00BE7051">
        <w:rPr>
          <w:b/>
          <w:color w:val="000000"/>
          <w:sz w:val="24"/>
          <w:szCs w:val="24"/>
        </w:rPr>
        <w:t xml:space="preserve">Organizers </w:t>
      </w:r>
      <w:r w:rsidRPr="00BE7051">
        <w:rPr>
          <w:color w:val="000000"/>
          <w:sz w:val="24"/>
          <w:szCs w:val="24"/>
        </w:rPr>
        <w:t xml:space="preserve">(coaches,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w:t>
      </w:r>
      <w:r w:rsidRPr="00BE7051">
        <w:rPr>
          <w:color w:val="000000"/>
          <w:sz w:val="24"/>
          <w:szCs w:val="24"/>
        </w:rPr>
        <w:lastRenderedPageBreak/>
        <w:t>need for student class absence.  Written notices should be provided at the beginning of the semester if the schedule is known, or as soon as possible after the need for a student absence is determined.</w:t>
      </w:r>
    </w:p>
    <w:p w:rsidR="008447CB" w:rsidRPr="00BE7051" w:rsidRDefault="008447CB" w:rsidP="008447CB">
      <w:pPr>
        <w:ind w:right="-270"/>
        <w:rPr>
          <w:color w:val="000000"/>
          <w:sz w:val="24"/>
          <w:szCs w:val="24"/>
        </w:rPr>
      </w:pPr>
    </w:p>
    <w:p w:rsidR="008447CB" w:rsidRDefault="008447CB" w:rsidP="008447CB">
      <w:pPr>
        <w:ind w:right="-270"/>
        <w:rPr>
          <w:color w:val="000000"/>
          <w:sz w:val="24"/>
          <w:szCs w:val="24"/>
        </w:rPr>
      </w:pPr>
      <w:r w:rsidRPr="00BE7051">
        <w:rPr>
          <w:color w:val="000000"/>
          <w:sz w:val="24"/>
          <w:szCs w:val="24"/>
        </w:rPr>
        <w:t>*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should be directed to the Vice-President of Instruction.  If anticipated absences for a semester appear to be extraordinarily numerous or difficult to accommodate, a faculty member may appeal the need for the full accommodation to the VP of Instruction.</w:t>
      </w:r>
    </w:p>
    <w:p w:rsidR="008447CB" w:rsidRDefault="008447CB" w:rsidP="008447CB">
      <w:pPr>
        <w:ind w:right="-270"/>
        <w:rPr>
          <w:b/>
          <w:color w:val="000000"/>
          <w:sz w:val="24"/>
          <w:szCs w:val="24"/>
        </w:rPr>
      </w:pPr>
    </w:p>
    <w:p w:rsidR="008447CB" w:rsidRPr="00D100C9" w:rsidRDefault="008237C8" w:rsidP="008447CB">
      <w:pPr>
        <w:rPr>
          <w:b/>
          <w:sz w:val="22"/>
        </w:rPr>
      </w:pPr>
      <w:hyperlink r:id="rId38" w:history="1">
        <w:r w:rsidR="008447CB" w:rsidRPr="00513F5A">
          <w:rPr>
            <w:rStyle w:val="Hyperlink"/>
            <w:b/>
            <w:sz w:val="22"/>
          </w:rPr>
          <w:t>COMPUTER LABS</w:t>
        </w:r>
      </w:hyperlink>
      <w:r w:rsidR="008447CB" w:rsidRPr="009D4EDC">
        <w:rPr>
          <w:b/>
          <w:sz w:val="22"/>
        </w:rPr>
        <w:t>:</w:t>
      </w:r>
    </w:p>
    <w:p w:rsidR="008447CB" w:rsidRPr="009D4EDC" w:rsidRDefault="008237C8" w:rsidP="008447CB">
      <w:pPr>
        <w:ind w:left="2160" w:firstLine="720"/>
        <w:rPr>
          <w:sz w:val="22"/>
          <w:u w:val="single"/>
        </w:rPr>
      </w:pPr>
      <w:hyperlink r:id="rId39" w:history="1">
        <w:r w:rsidR="008447CB" w:rsidRPr="00E76A99">
          <w:rPr>
            <w:rStyle w:val="Hyperlink"/>
            <w:sz w:val="22"/>
          </w:rPr>
          <w:t>131 Nielson Hall (</w:t>
        </w:r>
        <w:proofErr w:type="spellStart"/>
        <w:r w:rsidR="008447CB" w:rsidRPr="00E76A99">
          <w:rPr>
            <w:rStyle w:val="Hyperlink"/>
            <w:sz w:val="22"/>
          </w:rPr>
          <w:t>Allsop</w:t>
        </w:r>
        <w:proofErr w:type="spellEnd"/>
        <w:r w:rsidR="008447CB" w:rsidRPr="00E76A99">
          <w:rPr>
            <w:rStyle w:val="Hyperlink"/>
            <w:sz w:val="22"/>
          </w:rPr>
          <w:t xml:space="preserve"> Lab)</w:t>
        </w:r>
      </w:hyperlink>
      <w:r w:rsidR="008447CB">
        <w:rPr>
          <w:sz w:val="22"/>
          <w:u w:val="single"/>
        </w:rPr>
        <w:t xml:space="preserve"> </w:t>
      </w:r>
    </w:p>
    <w:p w:rsidR="008447CB" w:rsidRDefault="008447CB" w:rsidP="008447CB">
      <w:pPr>
        <w:ind w:right="-270"/>
        <w:jc w:val="center"/>
        <w:rPr>
          <w:sz w:val="24"/>
          <w:szCs w:val="24"/>
        </w:rPr>
      </w:pPr>
    </w:p>
    <w:p w:rsidR="008447CB" w:rsidRDefault="008237C8" w:rsidP="008447CB">
      <w:pPr>
        <w:ind w:left="2880" w:right="-270"/>
      </w:pPr>
      <w:hyperlink r:id="rId40" w:history="1">
        <w:r w:rsidR="008447CB" w:rsidRPr="00E76A99">
          <w:rPr>
            <w:rStyle w:val="Hyperlink"/>
            <w:sz w:val="24"/>
            <w:szCs w:val="24"/>
          </w:rPr>
          <w:t>119 Linn Hall</w:t>
        </w:r>
      </w:hyperlink>
    </w:p>
    <w:p w:rsidR="008447CB" w:rsidRDefault="008447CB" w:rsidP="008447CB">
      <w:pPr>
        <w:ind w:left="2880" w:right="-270"/>
      </w:pPr>
    </w:p>
    <w:p w:rsidR="008447CB" w:rsidRPr="006B4C61" w:rsidRDefault="008447CB" w:rsidP="008447CB">
      <w:pPr>
        <w:ind w:right="-270"/>
        <w:rPr>
          <w:b/>
          <w:color w:val="000000"/>
          <w:sz w:val="28"/>
          <w:szCs w:val="28"/>
        </w:rPr>
      </w:pPr>
      <w:r w:rsidRPr="006B4C61">
        <w:rPr>
          <w:b/>
          <w:color w:val="000000"/>
          <w:sz w:val="28"/>
          <w:szCs w:val="28"/>
        </w:rPr>
        <w:t>Available Resources for Student Success:</w:t>
      </w:r>
    </w:p>
    <w:p w:rsidR="008447CB" w:rsidRDefault="008447CB" w:rsidP="008447CB">
      <w:pPr>
        <w:ind w:right="-270"/>
        <w:rPr>
          <w:color w:val="000000"/>
          <w:sz w:val="24"/>
          <w:szCs w:val="24"/>
        </w:rPr>
      </w:pPr>
      <w:r>
        <w:rPr>
          <w:color w:val="000000"/>
          <w:sz w:val="24"/>
          <w:szCs w:val="24"/>
        </w:rPr>
        <w:t>Kirkwood offers many easily accessed services to assist students, but it is up to the individual to take advantage of these resources.  There’s lots of help available for those willing to take initiative.</w:t>
      </w:r>
    </w:p>
    <w:p w:rsidR="006B4C61" w:rsidRPr="00D431CF" w:rsidRDefault="006B4C61" w:rsidP="008447CB">
      <w:pPr>
        <w:ind w:right="-270"/>
        <w:rPr>
          <w:color w:val="000000"/>
          <w:sz w:val="24"/>
          <w:szCs w:val="24"/>
        </w:rPr>
      </w:pPr>
    </w:p>
    <w:p w:rsidR="008447CB" w:rsidRDefault="008237C8" w:rsidP="008447CB">
      <w:pPr>
        <w:numPr>
          <w:ilvl w:val="0"/>
          <w:numId w:val="9"/>
        </w:numPr>
        <w:ind w:right="-270"/>
        <w:rPr>
          <w:color w:val="000000"/>
          <w:sz w:val="24"/>
          <w:szCs w:val="24"/>
        </w:rPr>
      </w:pPr>
      <w:hyperlink r:id="rId41" w:history="1">
        <w:r w:rsidR="008447CB" w:rsidRPr="0058054A">
          <w:rPr>
            <w:rStyle w:val="Hyperlink"/>
            <w:sz w:val="24"/>
            <w:szCs w:val="24"/>
          </w:rPr>
          <w:t>Advising &amp; Transfer Center</w:t>
        </w:r>
      </w:hyperlink>
      <w:r w:rsidR="008447CB">
        <w:rPr>
          <w:color w:val="000000"/>
          <w:sz w:val="24"/>
          <w:szCs w:val="24"/>
        </w:rPr>
        <w:t xml:space="preserve"> – 1008 Iowa Hall, 398-5540</w:t>
      </w:r>
    </w:p>
    <w:p w:rsidR="008447CB" w:rsidRDefault="008237C8" w:rsidP="008447CB">
      <w:pPr>
        <w:numPr>
          <w:ilvl w:val="0"/>
          <w:numId w:val="9"/>
        </w:numPr>
        <w:ind w:right="-270"/>
        <w:rPr>
          <w:color w:val="000000"/>
          <w:sz w:val="24"/>
          <w:szCs w:val="24"/>
        </w:rPr>
      </w:pPr>
      <w:hyperlink r:id="rId42" w:history="1">
        <w:r w:rsidR="008447CB" w:rsidRPr="0058054A">
          <w:rPr>
            <w:rStyle w:val="Hyperlink"/>
            <w:sz w:val="24"/>
            <w:szCs w:val="24"/>
          </w:rPr>
          <w:t>Counseling Center</w:t>
        </w:r>
      </w:hyperlink>
      <w:r w:rsidR="008447CB">
        <w:rPr>
          <w:color w:val="000000"/>
          <w:sz w:val="24"/>
          <w:szCs w:val="24"/>
        </w:rPr>
        <w:t xml:space="preserve"> – 115 Linn Hall, 398-5471</w:t>
      </w:r>
    </w:p>
    <w:p w:rsidR="008447CB" w:rsidRDefault="008237C8" w:rsidP="008447CB">
      <w:pPr>
        <w:numPr>
          <w:ilvl w:val="0"/>
          <w:numId w:val="9"/>
        </w:numPr>
        <w:ind w:right="-270"/>
        <w:rPr>
          <w:color w:val="000000"/>
          <w:sz w:val="24"/>
          <w:szCs w:val="24"/>
        </w:rPr>
      </w:pPr>
      <w:hyperlink r:id="rId43" w:history="1">
        <w:r w:rsidR="008447CB" w:rsidRPr="0058054A">
          <w:rPr>
            <w:rStyle w:val="Hyperlink"/>
            <w:sz w:val="24"/>
            <w:szCs w:val="24"/>
          </w:rPr>
          <w:t>Disability Services</w:t>
        </w:r>
      </w:hyperlink>
      <w:r w:rsidR="008447CB">
        <w:rPr>
          <w:color w:val="000000"/>
          <w:sz w:val="24"/>
          <w:szCs w:val="24"/>
        </w:rPr>
        <w:t xml:space="preserve"> - 2063 Cedar Hall, 398-5574 </w:t>
      </w:r>
    </w:p>
    <w:p w:rsidR="008447CB" w:rsidRDefault="008237C8" w:rsidP="008447CB">
      <w:pPr>
        <w:numPr>
          <w:ilvl w:val="0"/>
          <w:numId w:val="9"/>
        </w:numPr>
        <w:ind w:right="-270"/>
        <w:rPr>
          <w:color w:val="000000"/>
          <w:sz w:val="24"/>
          <w:szCs w:val="24"/>
        </w:rPr>
      </w:pPr>
      <w:hyperlink r:id="rId44" w:history="1">
        <w:r w:rsidR="008447CB" w:rsidRPr="0058054A">
          <w:rPr>
            <w:rStyle w:val="Hyperlink"/>
            <w:sz w:val="24"/>
            <w:szCs w:val="24"/>
          </w:rPr>
          <w:t>International Resource Center</w:t>
        </w:r>
      </w:hyperlink>
      <w:r w:rsidR="008447CB">
        <w:rPr>
          <w:color w:val="000000"/>
          <w:sz w:val="24"/>
          <w:szCs w:val="24"/>
        </w:rPr>
        <w:t xml:space="preserve"> – 134 Linn Hall, 398-5579</w:t>
      </w:r>
    </w:p>
    <w:p w:rsidR="008447CB" w:rsidRDefault="008237C8" w:rsidP="008447CB">
      <w:pPr>
        <w:numPr>
          <w:ilvl w:val="0"/>
          <w:numId w:val="9"/>
        </w:numPr>
        <w:ind w:right="-270"/>
        <w:rPr>
          <w:color w:val="000000"/>
          <w:sz w:val="24"/>
          <w:szCs w:val="24"/>
        </w:rPr>
      </w:pPr>
      <w:hyperlink r:id="rId45" w:history="1">
        <w:r w:rsidR="008447CB" w:rsidRPr="0058054A">
          <w:rPr>
            <w:rStyle w:val="Hyperlink"/>
            <w:sz w:val="24"/>
            <w:szCs w:val="24"/>
          </w:rPr>
          <w:t>Learning Services</w:t>
        </w:r>
      </w:hyperlink>
      <w:r w:rsidR="008447CB">
        <w:rPr>
          <w:color w:val="000000"/>
          <w:sz w:val="24"/>
          <w:szCs w:val="24"/>
        </w:rPr>
        <w:t xml:space="preserve"> – 2071 Cedar Hall, 398-5425</w:t>
      </w:r>
    </w:p>
    <w:p w:rsidR="008447CB" w:rsidRDefault="008237C8" w:rsidP="008447CB">
      <w:pPr>
        <w:numPr>
          <w:ilvl w:val="0"/>
          <w:numId w:val="9"/>
        </w:numPr>
        <w:ind w:right="-270"/>
        <w:rPr>
          <w:color w:val="000000"/>
          <w:sz w:val="24"/>
          <w:szCs w:val="24"/>
        </w:rPr>
      </w:pPr>
      <w:hyperlink r:id="rId46" w:history="1">
        <w:r w:rsidR="008447CB" w:rsidRPr="0058054A">
          <w:rPr>
            <w:rStyle w:val="Hyperlink"/>
            <w:sz w:val="24"/>
            <w:szCs w:val="24"/>
          </w:rPr>
          <w:t>Student Advocacy</w:t>
        </w:r>
      </w:hyperlink>
      <w:r w:rsidR="008447CB">
        <w:rPr>
          <w:color w:val="000000"/>
          <w:sz w:val="24"/>
          <w:szCs w:val="24"/>
        </w:rPr>
        <w:t xml:space="preserve"> – 123 Linn Hall, 398-5584</w:t>
      </w:r>
    </w:p>
    <w:p w:rsidR="008447CB" w:rsidRDefault="008237C8" w:rsidP="008447CB">
      <w:pPr>
        <w:numPr>
          <w:ilvl w:val="0"/>
          <w:numId w:val="9"/>
        </w:numPr>
        <w:ind w:right="-270"/>
        <w:rPr>
          <w:color w:val="000000"/>
          <w:sz w:val="24"/>
          <w:szCs w:val="24"/>
        </w:rPr>
      </w:pPr>
      <w:hyperlink r:id="rId47" w:history="1">
        <w:r w:rsidR="008447CB" w:rsidRPr="0058054A">
          <w:rPr>
            <w:rStyle w:val="Hyperlink"/>
            <w:sz w:val="24"/>
            <w:szCs w:val="24"/>
          </w:rPr>
          <w:t>Adult</w:t>
        </w:r>
        <w:r w:rsidR="008447CB">
          <w:rPr>
            <w:rStyle w:val="Hyperlink"/>
            <w:sz w:val="24"/>
            <w:szCs w:val="24"/>
          </w:rPr>
          <w:t xml:space="preserve"> Learners</w:t>
        </w:r>
      </w:hyperlink>
      <w:r w:rsidR="008447CB">
        <w:rPr>
          <w:color w:val="000000"/>
          <w:sz w:val="24"/>
          <w:szCs w:val="24"/>
        </w:rPr>
        <w:t xml:space="preserve"> – 398-5578 or 398-5471</w:t>
      </w:r>
    </w:p>
    <w:p w:rsidR="008447CB" w:rsidRDefault="008237C8" w:rsidP="008447CB">
      <w:pPr>
        <w:numPr>
          <w:ilvl w:val="0"/>
          <w:numId w:val="9"/>
        </w:numPr>
        <w:ind w:right="-270"/>
        <w:rPr>
          <w:color w:val="000000"/>
          <w:sz w:val="24"/>
          <w:szCs w:val="24"/>
        </w:rPr>
      </w:pPr>
      <w:hyperlink r:id="rId48" w:history="1">
        <w:r w:rsidR="008447CB" w:rsidRPr="0058054A">
          <w:rPr>
            <w:rStyle w:val="Hyperlink"/>
            <w:sz w:val="24"/>
            <w:szCs w:val="24"/>
          </w:rPr>
          <w:t>Testing Center</w:t>
        </w:r>
      </w:hyperlink>
      <w:r w:rsidR="008447CB">
        <w:rPr>
          <w:color w:val="000000"/>
          <w:sz w:val="24"/>
          <w:szCs w:val="24"/>
        </w:rPr>
        <w:t xml:space="preserve"> - 2055 Cedar Hall, 398-5456</w:t>
      </w:r>
    </w:p>
    <w:p w:rsidR="008447CB" w:rsidRDefault="008237C8" w:rsidP="008447CB">
      <w:pPr>
        <w:numPr>
          <w:ilvl w:val="0"/>
          <w:numId w:val="9"/>
        </w:numPr>
        <w:ind w:right="-270"/>
        <w:rPr>
          <w:color w:val="000000"/>
          <w:sz w:val="24"/>
          <w:szCs w:val="24"/>
        </w:rPr>
      </w:pPr>
      <w:hyperlink r:id="rId49" w:history="1">
        <w:r w:rsidR="008447CB" w:rsidRPr="0058054A">
          <w:rPr>
            <w:rStyle w:val="Hyperlink"/>
            <w:sz w:val="24"/>
            <w:szCs w:val="24"/>
          </w:rPr>
          <w:t>Writing Center</w:t>
        </w:r>
      </w:hyperlink>
      <w:r w:rsidR="008447CB">
        <w:rPr>
          <w:color w:val="000000"/>
          <w:sz w:val="24"/>
          <w:szCs w:val="24"/>
        </w:rPr>
        <w:t xml:space="preserve"> – 3064 Cedar Hall, 398-5411, ext. 5055</w:t>
      </w:r>
    </w:p>
    <w:p w:rsidR="006B4C61" w:rsidRDefault="006B4C61">
      <w:pPr>
        <w:rPr>
          <w:b/>
          <w:sz w:val="32"/>
          <w:szCs w:val="32"/>
        </w:rPr>
      </w:pPr>
      <w:r>
        <w:rPr>
          <w:b/>
          <w:sz w:val="32"/>
          <w:szCs w:val="32"/>
        </w:rPr>
        <w:br w:type="page"/>
      </w:r>
    </w:p>
    <w:p w:rsidR="008447CB" w:rsidRPr="008447CB" w:rsidRDefault="004142A1" w:rsidP="008447CB">
      <w:pPr>
        <w:ind w:right="-270"/>
        <w:jc w:val="center"/>
        <w:rPr>
          <w:b/>
          <w:sz w:val="24"/>
          <w:szCs w:val="24"/>
        </w:rPr>
      </w:pPr>
      <w:r>
        <w:rPr>
          <w:b/>
          <w:sz w:val="32"/>
          <w:szCs w:val="32"/>
        </w:rPr>
        <w:lastRenderedPageBreak/>
        <w:t>Student Contract (Spring 2015</w:t>
      </w:r>
      <w:r w:rsidR="008447CB" w:rsidRPr="00BD1E75">
        <w:rPr>
          <w:b/>
          <w:sz w:val="32"/>
          <w:szCs w:val="32"/>
        </w:rPr>
        <w:t>)</w:t>
      </w:r>
    </w:p>
    <w:p w:rsidR="008447CB" w:rsidRPr="004048D7" w:rsidRDefault="008447CB" w:rsidP="008447CB">
      <w:pPr>
        <w:pStyle w:val="Heading1"/>
        <w:ind w:left="-90"/>
        <w:jc w:val="center"/>
        <w:rPr>
          <w:szCs w:val="28"/>
        </w:rPr>
      </w:pPr>
    </w:p>
    <w:p w:rsidR="008447CB" w:rsidRPr="00CE4316" w:rsidRDefault="008447CB" w:rsidP="008447CB">
      <w:pPr>
        <w:pStyle w:val="Heading1"/>
        <w:ind w:left="-90"/>
        <w:rPr>
          <w:sz w:val="24"/>
          <w:szCs w:val="24"/>
        </w:rPr>
      </w:pPr>
      <w:r w:rsidRPr="00CE4316">
        <w:rPr>
          <w:sz w:val="24"/>
          <w:szCs w:val="24"/>
        </w:rPr>
        <w:t xml:space="preserve">Please read the following carefully.  Sign &amp; date at the bottom. </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understand the importance of </w:t>
      </w:r>
      <w:r w:rsidRPr="00CE4316">
        <w:rPr>
          <w:b/>
          <w:sz w:val="24"/>
          <w:szCs w:val="24"/>
        </w:rPr>
        <w:t>CLASS ATTENDANCE</w:t>
      </w:r>
      <w:r w:rsidRPr="00CE4316">
        <w:rPr>
          <w:sz w:val="24"/>
          <w:szCs w:val="24"/>
        </w:rPr>
        <w:t xml:space="preserve"> to my grade.  I recognize that in-class writing assignments (as described in the syllabus) and reading quizzes </w:t>
      </w:r>
      <w:r w:rsidRPr="00CE4316">
        <w:rPr>
          <w:b/>
          <w:sz w:val="24"/>
          <w:szCs w:val="24"/>
        </w:rPr>
        <w:t>CANNOT</w:t>
      </w:r>
      <w:r w:rsidRPr="00CE4316">
        <w:rPr>
          <w:sz w:val="24"/>
          <w:szCs w:val="24"/>
        </w:rPr>
        <w:t xml:space="preserve"> be made up regardless of excuse (legitimate or illegitimate).</w:t>
      </w:r>
      <w:r>
        <w:rPr>
          <w:sz w:val="24"/>
          <w:szCs w:val="24"/>
        </w:rPr>
        <w:t xml:space="preserve">  I know there are </w:t>
      </w:r>
      <w:r w:rsidRPr="00E76A99">
        <w:rPr>
          <w:b/>
          <w:sz w:val="24"/>
          <w:szCs w:val="24"/>
        </w:rPr>
        <w:t>ONLY TWO EXCEPTIONS</w:t>
      </w:r>
      <w:r>
        <w:rPr>
          <w:sz w:val="24"/>
          <w:szCs w:val="24"/>
        </w:rPr>
        <w:t xml:space="preserve"> to this: college-sponsored activities &amp; military service.</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understand the necessity of keeping up with </w:t>
      </w:r>
      <w:r w:rsidRPr="00CE4316">
        <w:rPr>
          <w:b/>
          <w:sz w:val="24"/>
          <w:szCs w:val="24"/>
        </w:rPr>
        <w:t>READING ASSIGNMENTS</w:t>
      </w:r>
      <w:r w:rsidRPr="00CE4316">
        <w:rPr>
          <w:sz w:val="24"/>
          <w:szCs w:val="24"/>
        </w:rPr>
        <w:t xml:space="preserve"> (as mentioned in the syllabus) for my success in this course.  I know that cramming the night be</w:t>
      </w:r>
      <w:r>
        <w:rPr>
          <w:sz w:val="24"/>
          <w:szCs w:val="24"/>
        </w:rPr>
        <w:t>fore an exam is not a good idea; neither is reading assigned homework during class time.</w:t>
      </w:r>
      <w:r w:rsidRPr="00CE4316">
        <w:rPr>
          <w:sz w:val="24"/>
          <w:szCs w:val="24"/>
        </w:rPr>
        <w:t xml:space="preserve">  I recognize that regular reading and note-taking are expected.</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understand that when I am </w:t>
      </w:r>
      <w:r w:rsidRPr="00CE4316">
        <w:rPr>
          <w:b/>
          <w:sz w:val="24"/>
          <w:szCs w:val="24"/>
        </w:rPr>
        <w:t>ABSENT</w:t>
      </w:r>
      <w:r w:rsidRPr="00CE4316">
        <w:rPr>
          <w:sz w:val="24"/>
          <w:szCs w:val="24"/>
        </w:rPr>
        <w:t xml:space="preserve"> (as discussed in the syllabu</w:t>
      </w:r>
      <w:r>
        <w:rPr>
          <w:sz w:val="24"/>
          <w:szCs w:val="24"/>
        </w:rPr>
        <w:t>s), I need to see Angel announcements for assignments and get notes from a classmate not the instructor</w:t>
      </w:r>
      <w:r w:rsidRPr="00CE4316">
        <w:rPr>
          <w:sz w:val="24"/>
          <w:szCs w:val="24"/>
        </w:rPr>
        <w:t>.</w:t>
      </w:r>
      <w:r>
        <w:rPr>
          <w:sz w:val="24"/>
          <w:szCs w:val="24"/>
        </w:rPr>
        <w:t xml:space="preserve">  I know that I should exchange e-mail addresses or phone numbers with several reliable classmates to get assignments if I have to miss class.</w:t>
      </w:r>
      <w:r w:rsidRPr="00CE4316">
        <w:rPr>
          <w:sz w:val="24"/>
          <w:szCs w:val="24"/>
        </w:rPr>
        <w:t xml:space="preserve">  It is my responsibility to keep </w:t>
      </w:r>
      <w:r>
        <w:rPr>
          <w:sz w:val="24"/>
          <w:szCs w:val="24"/>
        </w:rPr>
        <w:t>up with missed work</w:t>
      </w:r>
      <w:r w:rsidRPr="00CE4316">
        <w:rPr>
          <w:sz w:val="24"/>
          <w:szCs w:val="24"/>
        </w:rPr>
        <w:t>.</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understand what </w:t>
      </w:r>
      <w:r w:rsidRPr="00CE4316">
        <w:rPr>
          <w:b/>
          <w:sz w:val="24"/>
          <w:szCs w:val="24"/>
        </w:rPr>
        <w:t>PLAGIARISM</w:t>
      </w:r>
      <w:r w:rsidRPr="00CE4316">
        <w:rPr>
          <w:sz w:val="24"/>
          <w:szCs w:val="24"/>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understand the </w:t>
      </w:r>
      <w:r w:rsidRPr="00CE4316">
        <w:rPr>
          <w:b/>
          <w:sz w:val="24"/>
          <w:szCs w:val="24"/>
        </w:rPr>
        <w:t>GRADING SCALE</w:t>
      </w:r>
      <w:r w:rsidRPr="00CE4316">
        <w:rPr>
          <w:sz w:val="24"/>
          <w:szCs w:val="24"/>
        </w:rPr>
        <w:t xml:space="preserve"> and </w:t>
      </w:r>
      <w:r w:rsidRPr="00CE4316">
        <w:rPr>
          <w:b/>
          <w:sz w:val="24"/>
          <w:szCs w:val="24"/>
        </w:rPr>
        <w:t>MAKEUP EXAM</w:t>
      </w:r>
      <w:r w:rsidRPr="00CE4316">
        <w:rPr>
          <w:sz w:val="24"/>
          <w:szCs w:val="24"/>
        </w:rPr>
        <w:t xml:space="preserve"> policies (as discussed in the syllabus).  I will ask questions about anything I do not understand.</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know when the </w:t>
      </w:r>
      <w:r w:rsidRPr="00CE4316">
        <w:rPr>
          <w:b/>
          <w:sz w:val="24"/>
          <w:szCs w:val="24"/>
        </w:rPr>
        <w:t>LAST DAY TO DROP</w:t>
      </w:r>
      <w:r w:rsidRPr="00CE4316">
        <w:rPr>
          <w:sz w:val="24"/>
          <w:szCs w:val="24"/>
        </w:rPr>
        <w:t xml:space="preserve"> the course is (as discussed in the syllabus) and I know dropping is my responsibility not the instructor’s.</w:t>
      </w:r>
    </w:p>
    <w:p w:rsidR="008447CB" w:rsidRPr="00CE4316" w:rsidRDefault="008447CB" w:rsidP="008447CB">
      <w:pPr>
        <w:ind w:left="-90"/>
        <w:rPr>
          <w:sz w:val="24"/>
          <w:szCs w:val="24"/>
        </w:rPr>
      </w:pPr>
    </w:p>
    <w:p w:rsidR="008447CB" w:rsidRPr="00CE4316" w:rsidRDefault="008447CB" w:rsidP="008447CB">
      <w:pPr>
        <w:ind w:left="-90"/>
        <w:rPr>
          <w:sz w:val="24"/>
          <w:szCs w:val="24"/>
        </w:rPr>
      </w:pPr>
      <w:r>
        <w:rPr>
          <w:sz w:val="24"/>
          <w:szCs w:val="24"/>
        </w:rPr>
        <w:t>I realize that there exists</w:t>
      </w:r>
      <w:r w:rsidRPr="00CE4316">
        <w:rPr>
          <w:sz w:val="24"/>
          <w:szCs w:val="24"/>
        </w:rPr>
        <w:t xml:space="preserve"> accompanying </w:t>
      </w:r>
      <w:r w:rsidRPr="00CE4316">
        <w:rPr>
          <w:b/>
          <w:sz w:val="24"/>
          <w:szCs w:val="24"/>
        </w:rPr>
        <w:t>STUDY GUIDE</w:t>
      </w:r>
      <w:r>
        <w:rPr>
          <w:b/>
          <w:sz w:val="24"/>
          <w:szCs w:val="24"/>
        </w:rPr>
        <w:t>S</w:t>
      </w:r>
      <w:r>
        <w:rPr>
          <w:sz w:val="24"/>
          <w:szCs w:val="24"/>
        </w:rPr>
        <w:t xml:space="preserve"> for most of the readings</w:t>
      </w:r>
      <w:r w:rsidRPr="00CE4316">
        <w:rPr>
          <w:sz w:val="24"/>
          <w:szCs w:val="24"/>
        </w:rPr>
        <w:t>.  Even if I c</w:t>
      </w:r>
      <w:r>
        <w:rPr>
          <w:sz w:val="24"/>
          <w:szCs w:val="24"/>
        </w:rPr>
        <w:t>hoose not to use these</w:t>
      </w:r>
      <w:r w:rsidRPr="00CE4316">
        <w:rPr>
          <w:sz w:val="24"/>
          <w:szCs w:val="24"/>
        </w:rPr>
        <w:t>, I recognize their existence.</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I understand when I </w:t>
      </w:r>
      <w:r w:rsidRPr="00CE4316">
        <w:rPr>
          <w:b/>
          <w:sz w:val="24"/>
          <w:szCs w:val="24"/>
        </w:rPr>
        <w:t xml:space="preserve">NEED HELP OR HAVE </w:t>
      </w:r>
      <w:proofErr w:type="gramStart"/>
      <w:r w:rsidRPr="00CE4316">
        <w:rPr>
          <w:b/>
          <w:sz w:val="24"/>
          <w:szCs w:val="24"/>
        </w:rPr>
        <w:t>QUESTIONS</w:t>
      </w:r>
      <w:r w:rsidRPr="00CE4316">
        <w:rPr>
          <w:sz w:val="24"/>
          <w:szCs w:val="24"/>
        </w:rPr>
        <w:t>,</w:t>
      </w:r>
      <w:proofErr w:type="gramEnd"/>
      <w:r w:rsidRPr="00CE4316">
        <w:rPr>
          <w:sz w:val="24"/>
          <w:szCs w:val="24"/>
        </w:rPr>
        <w:t xml:space="preserve"> I should seek it out immediately from the instructor or other available resources (as discussed in the syllabus).  I realize that the instructor does not have the power to read my mind, move objects without touching them, or communicate with the dead.</w:t>
      </w:r>
    </w:p>
    <w:p w:rsidR="008447CB" w:rsidRPr="00CE4316" w:rsidRDefault="008447CB" w:rsidP="008447CB">
      <w:pPr>
        <w:ind w:left="-90"/>
        <w:rPr>
          <w:sz w:val="24"/>
          <w:szCs w:val="24"/>
        </w:rPr>
      </w:pPr>
    </w:p>
    <w:p w:rsidR="008447CB" w:rsidRPr="00CE4316" w:rsidRDefault="008447CB" w:rsidP="008447CB">
      <w:pPr>
        <w:ind w:left="-90"/>
        <w:rPr>
          <w:sz w:val="24"/>
          <w:szCs w:val="24"/>
        </w:rPr>
      </w:pPr>
      <w:r w:rsidRPr="00CE4316">
        <w:rPr>
          <w:sz w:val="24"/>
          <w:szCs w:val="24"/>
        </w:rPr>
        <w:t xml:space="preserve">Signing this contract means that I have </w:t>
      </w:r>
      <w:r w:rsidRPr="00CE4316">
        <w:rPr>
          <w:b/>
          <w:sz w:val="24"/>
          <w:szCs w:val="24"/>
        </w:rPr>
        <w:t>READ</w:t>
      </w:r>
      <w:r w:rsidRPr="00CE4316">
        <w:rPr>
          <w:sz w:val="24"/>
          <w:szCs w:val="24"/>
        </w:rPr>
        <w:t xml:space="preserve"> the syllabus and the contract itself.</w:t>
      </w:r>
      <w:r>
        <w:rPr>
          <w:sz w:val="24"/>
          <w:szCs w:val="24"/>
        </w:rPr>
        <w:t xml:space="preserve">  I realize that the instructor</w:t>
      </w:r>
      <w:r w:rsidRPr="00CE4316">
        <w:rPr>
          <w:sz w:val="24"/>
          <w:szCs w:val="24"/>
        </w:rPr>
        <w:t xml:space="preserve"> is the first person I should approach with any problems, questions, or concerns.</w:t>
      </w:r>
      <w:r>
        <w:rPr>
          <w:sz w:val="24"/>
          <w:szCs w:val="24"/>
        </w:rPr>
        <w:t xml:space="preserve">  </w:t>
      </w:r>
    </w:p>
    <w:p w:rsidR="008447CB" w:rsidRPr="00CE4316" w:rsidRDefault="008447CB" w:rsidP="008447CB">
      <w:pPr>
        <w:ind w:left="-90"/>
        <w:rPr>
          <w:sz w:val="24"/>
          <w:szCs w:val="24"/>
        </w:rPr>
      </w:pPr>
    </w:p>
    <w:p w:rsidR="008447CB" w:rsidRPr="00D51251" w:rsidRDefault="008447CB" w:rsidP="008447CB">
      <w:pPr>
        <w:ind w:left="-90"/>
        <w:rPr>
          <w:b/>
          <w:sz w:val="24"/>
          <w:szCs w:val="24"/>
        </w:rPr>
      </w:pPr>
      <w:r w:rsidRPr="00D51251">
        <w:rPr>
          <w:b/>
          <w:sz w:val="24"/>
          <w:szCs w:val="24"/>
        </w:rPr>
        <w:t>Your Name (Please Print): _________________________</w:t>
      </w:r>
      <w:proofErr w:type="gramStart"/>
      <w:r w:rsidRPr="00D51251">
        <w:rPr>
          <w:b/>
          <w:sz w:val="24"/>
          <w:szCs w:val="24"/>
        </w:rPr>
        <w:t>_  Date</w:t>
      </w:r>
      <w:proofErr w:type="gramEnd"/>
      <w:r w:rsidRPr="00D51251">
        <w:rPr>
          <w:b/>
          <w:sz w:val="24"/>
          <w:szCs w:val="24"/>
        </w:rPr>
        <w:t>: ______________________</w:t>
      </w:r>
    </w:p>
    <w:p w:rsidR="008447CB" w:rsidRPr="00D51251" w:rsidRDefault="008447CB" w:rsidP="008447CB">
      <w:pPr>
        <w:ind w:left="-90"/>
        <w:rPr>
          <w:b/>
          <w:sz w:val="24"/>
          <w:szCs w:val="24"/>
        </w:rPr>
      </w:pPr>
      <w:proofErr w:type="gramStart"/>
      <w:r w:rsidRPr="00D51251">
        <w:rPr>
          <w:b/>
          <w:sz w:val="24"/>
          <w:szCs w:val="24"/>
        </w:rPr>
        <w:t>Your</w:t>
      </w:r>
      <w:proofErr w:type="gramEnd"/>
      <w:r w:rsidRPr="00D51251">
        <w:rPr>
          <w:b/>
          <w:sz w:val="24"/>
          <w:szCs w:val="24"/>
        </w:rPr>
        <w:t xml:space="preserve"> Signature: ___________________________________</w:t>
      </w:r>
    </w:p>
    <w:p w:rsidR="008447CB" w:rsidRPr="00D51251" w:rsidRDefault="008447CB" w:rsidP="008447CB">
      <w:pPr>
        <w:ind w:left="-90"/>
        <w:rPr>
          <w:b/>
          <w:sz w:val="24"/>
          <w:szCs w:val="24"/>
        </w:rPr>
      </w:pPr>
      <w:r w:rsidRPr="00D51251">
        <w:rPr>
          <w:b/>
          <w:sz w:val="24"/>
          <w:szCs w:val="24"/>
        </w:rPr>
        <w:t>Course: __________________________________________</w:t>
      </w:r>
    </w:p>
    <w:p w:rsidR="008447CB" w:rsidRDefault="008447CB" w:rsidP="008447CB">
      <w:pPr>
        <w:ind w:left="-90"/>
        <w:rPr>
          <w:b/>
          <w:sz w:val="24"/>
        </w:rPr>
      </w:pPr>
    </w:p>
    <w:p w:rsidR="008447CB" w:rsidRDefault="008447CB" w:rsidP="008447CB">
      <w:pPr>
        <w:ind w:left="-90"/>
      </w:pPr>
      <w:r>
        <w:rPr>
          <w:b/>
          <w:sz w:val="24"/>
        </w:rPr>
        <w:t xml:space="preserve">NOTE: </w:t>
      </w:r>
      <w:r>
        <w:t>Each student is responsible for being familiar with the information appearing in the syllabus and contract.  Failure to read these will not be considered an excuse for noncompliance.  Do not sign something without reading it!</w:t>
      </w:r>
    </w:p>
    <w:p w:rsidR="008447CB" w:rsidRDefault="008447CB">
      <w:pPr>
        <w:rPr>
          <w:b/>
          <w:sz w:val="32"/>
          <w:szCs w:val="32"/>
        </w:rPr>
      </w:pPr>
    </w:p>
    <w:p w:rsidR="008447CB" w:rsidRDefault="008447CB">
      <w:pPr>
        <w:rPr>
          <w:b/>
          <w:sz w:val="28"/>
          <w:szCs w:val="28"/>
        </w:rPr>
      </w:pPr>
      <w:r>
        <w:rPr>
          <w:b/>
          <w:sz w:val="28"/>
          <w:szCs w:val="28"/>
        </w:rPr>
        <w:br w:type="page"/>
      </w:r>
    </w:p>
    <w:p w:rsidR="00A95CE9" w:rsidRPr="00196BDF" w:rsidRDefault="00A95CE9" w:rsidP="00A95CE9">
      <w:pPr>
        <w:rPr>
          <w:b/>
          <w:sz w:val="28"/>
          <w:szCs w:val="28"/>
        </w:rPr>
      </w:pPr>
      <w:r w:rsidRPr="00196BDF">
        <w:rPr>
          <w:b/>
          <w:sz w:val="28"/>
          <w:szCs w:val="28"/>
        </w:rPr>
        <w:lastRenderedPageBreak/>
        <w:t>Take</w:t>
      </w:r>
      <w:r>
        <w:rPr>
          <w:b/>
          <w:sz w:val="28"/>
          <w:szCs w:val="28"/>
        </w:rPr>
        <w:t>-</w:t>
      </w:r>
      <w:r w:rsidRPr="00196BDF">
        <w:rPr>
          <w:b/>
          <w:sz w:val="28"/>
          <w:szCs w:val="28"/>
        </w:rPr>
        <w:t>Home Survey</w:t>
      </w:r>
      <w:r>
        <w:rPr>
          <w:b/>
          <w:sz w:val="28"/>
          <w:szCs w:val="28"/>
        </w:rPr>
        <w:t xml:space="preserve"> (to be handed in next class period)</w:t>
      </w:r>
    </w:p>
    <w:p w:rsidR="00A95CE9" w:rsidRDefault="00A95CE9" w:rsidP="00A95CE9"/>
    <w:p w:rsidR="00A95CE9" w:rsidRPr="00196BDF" w:rsidRDefault="00A95CE9" w:rsidP="00A95CE9">
      <w:pPr>
        <w:numPr>
          <w:ilvl w:val="0"/>
          <w:numId w:val="4"/>
        </w:numPr>
        <w:rPr>
          <w:b/>
          <w:sz w:val="24"/>
          <w:szCs w:val="24"/>
        </w:rPr>
      </w:pPr>
      <w:r w:rsidRPr="00196BDF">
        <w:rPr>
          <w:b/>
          <w:sz w:val="24"/>
          <w:szCs w:val="24"/>
        </w:rPr>
        <w:t>Briefly describe your</w:t>
      </w:r>
      <w:r>
        <w:rPr>
          <w:b/>
          <w:sz w:val="24"/>
          <w:szCs w:val="24"/>
        </w:rPr>
        <w:t xml:space="preserve"> experience with studying history</w:t>
      </w:r>
      <w:r w:rsidRPr="00196BDF">
        <w:rPr>
          <w:b/>
          <w:sz w:val="24"/>
          <w:szCs w:val="24"/>
        </w:rPr>
        <w:t xml:space="preserve"> in high school.  Was it</w:t>
      </w:r>
      <w:r>
        <w:rPr>
          <w:b/>
          <w:sz w:val="24"/>
          <w:szCs w:val="24"/>
        </w:rPr>
        <w:t xml:space="preserve"> a</w:t>
      </w:r>
      <w:r w:rsidRPr="00196BDF">
        <w:rPr>
          <w:b/>
          <w:sz w:val="24"/>
          <w:szCs w:val="24"/>
        </w:rPr>
        <w:t xml:space="preserve"> positive or negative</w:t>
      </w:r>
      <w:r>
        <w:rPr>
          <w:b/>
          <w:sz w:val="24"/>
          <w:szCs w:val="24"/>
        </w:rPr>
        <w:t xml:space="preserve"> learning experience?  Explain.</w:t>
      </w: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Default="00A95CE9" w:rsidP="00A95CE9">
      <w:pPr>
        <w:numPr>
          <w:ilvl w:val="0"/>
          <w:numId w:val="4"/>
        </w:numPr>
        <w:rPr>
          <w:b/>
          <w:sz w:val="24"/>
          <w:szCs w:val="24"/>
        </w:rPr>
      </w:pPr>
      <w:r w:rsidRPr="00196BDF">
        <w:rPr>
          <w:b/>
          <w:sz w:val="24"/>
          <w:szCs w:val="24"/>
        </w:rPr>
        <w:t>How much reading did you do in your high school history classes?  Estimate by number of pages per week.</w:t>
      </w:r>
    </w:p>
    <w:p w:rsidR="00A95CE9" w:rsidRDefault="00A95CE9" w:rsidP="00A95CE9">
      <w:pPr>
        <w:rPr>
          <w:b/>
          <w:sz w:val="24"/>
          <w:szCs w:val="24"/>
        </w:rPr>
      </w:pPr>
    </w:p>
    <w:p w:rsidR="00A95CE9" w:rsidRDefault="00A95CE9" w:rsidP="00A95CE9">
      <w:pPr>
        <w:rPr>
          <w:b/>
          <w:sz w:val="24"/>
          <w:szCs w:val="24"/>
        </w:rPr>
      </w:pPr>
    </w:p>
    <w:p w:rsidR="00A95CE9" w:rsidRPr="00196BDF" w:rsidRDefault="00A95CE9" w:rsidP="00A95CE9">
      <w:pPr>
        <w:numPr>
          <w:ilvl w:val="0"/>
          <w:numId w:val="4"/>
        </w:numPr>
        <w:rPr>
          <w:b/>
          <w:sz w:val="24"/>
          <w:szCs w:val="24"/>
        </w:rPr>
      </w:pPr>
      <w:r>
        <w:rPr>
          <w:b/>
          <w:sz w:val="24"/>
          <w:szCs w:val="24"/>
        </w:rPr>
        <w:t>How much time spent on the following: TV, computers, video games, Facebook,</w:t>
      </w:r>
      <w:r w:rsidR="006B4C61">
        <w:rPr>
          <w:b/>
          <w:sz w:val="24"/>
          <w:szCs w:val="24"/>
        </w:rPr>
        <w:t xml:space="preserve"> Twitter,</w:t>
      </w:r>
      <w:r>
        <w:rPr>
          <w:b/>
          <w:sz w:val="24"/>
          <w:szCs w:val="24"/>
        </w:rPr>
        <w:t xml:space="preserve"> cell phone?  Estimate by hours per day</w:t>
      </w:r>
      <w:r w:rsidR="006B4C61">
        <w:rPr>
          <w:b/>
          <w:sz w:val="24"/>
          <w:szCs w:val="24"/>
        </w:rPr>
        <w:t xml:space="preserve"> total</w:t>
      </w:r>
      <w:r>
        <w:rPr>
          <w:b/>
          <w:sz w:val="24"/>
          <w:szCs w:val="24"/>
        </w:rPr>
        <w:t>.</w:t>
      </w: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numPr>
          <w:ilvl w:val="0"/>
          <w:numId w:val="4"/>
        </w:numPr>
        <w:rPr>
          <w:b/>
          <w:sz w:val="24"/>
          <w:szCs w:val="24"/>
        </w:rPr>
      </w:pPr>
      <w:r>
        <w:rPr>
          <w:b/>
          <w:sz w:val="24"/>
          <w:szCs w:val="24"/>
        </w:rPr>
        <w:t>What type</w:t>
      </w:r>
      <w:r w:rsidRPr="00196BDF">
        <w:rPr>
          <w:b/>
          <w:sz w:val="24"/>
          <w:szCs w:val="24"/>
        </w:rPr>
        <w:t xml:space="preserve"> of exams or tests did you have in your high school history</w:t>
      </w:r>
      <w:r>
        <w:rPr>
          <w:b/>
          <w:sz w:val="24"/>
          <w:szCs w:val="24"/>
        </w:rPr>
        <w:t xml:space="preserve"> course</w:t>
      </w:r>
      <w:r w:rsidRPr="00196BDF">
        <w:rPr>
          <w:b/>
          <w:sz w:val="24"/>
          <w:szCs w:val="24"/>
        </w:rPr>
        <w:t>?  How did you study</w:t>
      </w:r>
      <w:r>
        <w:rPr>
          <w:b/>
          <w:sz w:val="24"/>
          <w:szCs w:val="24"/>
        </w:rPr>
        <w:t xml:space="preserve"> or prepare</w:t>
      </w:r>
      <w:r w:rsidRPr="00196BDF">
        <w:rPr>
          <w:b/>
          <w:sz w:val="24"/>
          <w:szCs w:val="24"/>
        </w:rPr>
        <w:t xml:space="preserve"> for them?  Explain.</w:t>
      </w: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Pr="00196BDF" w:rsidRDefault="00A95CE9" w:rsidP="00A95CE9">
      <w:pPr>
        <w:rPr>
          <w:b/>
          <w:sz w:val="24"/>
          <w:szCs w:val="24"/>
        </w:rPr>
      </w:pPr>
    </w:p>
    <w:p w:rsidR="00A95CE9" w:rsidRDefault="00A95CE9" w:rsidP="00A95CE9">
      <w:pPr>
        <w:numPr>
          <w:ilvl w:val="0"/>
          <w:numId w:val="4"/>
        </w:numPr>
        <w:rPr>
          <w:b/>
          <w:sz w:val="24"/>
          <w:szCs w:val="24"/>
        </w:rPr>
      </w:pPr>
      <w:r>
        <w:rPr>
          <w:b/>
          <w:sz w:val="24"/>
          <w:szCs w:val="24"/>
        </w:rPr>
        <w:t>How much writing did you do in your high school history classes?  Did you have a research paper?  Did you have essays?  What sort of assignments?  Explain.</w:t>
      </w:r>
    </w:p>
    <w:p w:rsidR="00A95CE9" w:rsidRDefault="00A95CE9" w:rsidP="00A95CE9">
      <w:pPr>
        <w:rPr>
          <w:b/>
          <w:sz w:val="24"/>
          <w:szCs w:val="24"/>
        </w:rPr>
      </w:pPr>
    </w:p>
    <w:p w:rsidR="00A95CE9" w:rsidRDefault="00A95CE9" w:rsidP="00A95CE9">
      <w:pPr>
        <w:rPr>
          <w:b/>
          <w:sz w:val="24"/>
          <w:szCs w:val="24"/>
        </w:rPr>
      </w:pPr>
    </w:p>
    <w:p w:rsidR="00A95CE9" w:rsidRDefault="00A95CE9" w:rsidP="00A95CE9">
      <w:pPr>
        <w:rPr>
          <w:b/>
          <w:sz w:val="24"/>
          <w:szCs w:val="24"/>
        </w:rPr>
      </w:pPr>
    </w:p>
    <w:p w:rsidR="00A95CE9" w:rsidRDefault="00A95CE9" w:rsidP="00A95CE9">
      <w:pPr>
        <w:rPr>
          <w:b/>
          <w:sz w:val="24"/>
          <w:szCs w:val="24"/>
        </w:rPr>
      </w:pPr>
    </w:p>
    <w:p w:rsidR="00A95CE9" w:rsidRDefault="00A95CE9" w:rsidP="00A95CE9">
      <w:pPr>
        <w:rPr>
          <w:b/>
          <w:sz w:val="24"/>
          <w:szCs w:val="24"/>
        </w:rPr>
      </w:pPr>
    </w:p>
    <w:p w:rsidR="00A95CE9" w:rsidRDefault="00A95CE9" w:rsidP="00A95CE9">
      <w:pPr>
        <w:numPr>
          <w:ilvl w:val="0"/>
          <w:numId w:val="4"/>
        </w:numPr>
        <w:rPr>
          <w:b/>
          <w:sz w:val="24"/>
          <w:szCs w:val="24"/>
        </w:rPr>
      </w:pPr>
      <w:r>
        <w:rPr>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A95CE9" w:rsidRDefault="00A95CE9" w:rsidP="00A95CE9">
      <w:pPr>
        <w:numPr>
          <w:ilvl w:val="1"/>
          <w:numId w:val="4"/>
        </w:numPr>
        <w:rPr>
          <w:b/>
          <w:sz w:val="24"/>
          <w:szCs w:val="24"/>
        </w:rPr>
      </w:pPr>
      <w:r>
        <w:rPr>
          <w:b/>
          <w:sz w:val="24"/>
          <w:szCs w:val="24"/>
        </w:rPr>
        <w:t>When was World War II?  Give years.</w:t>
      </w:r>
    </w:p>
    <w:p w:rsidR="00A95CE9" w:rsidRDefault="00A95CE9" w:rsidP="00A95CE9">
      <w:pPr>
        <w:ind w:left="1080"/>
        <w:rPr>
          <w:b/>
          <w:sz w:val="24"/>
          <w:szCs w:val="24"/>
        </w:rPr>
      </w:pPr>
    </w:p>
    <w:p w:rsidR="00A95CE9" w:rsidRDefault="00A95CE9" w:rsidP="00A95CE9">
      <w:pPr>
        <w:numPr>
          <w:ilvl w:val="1"/>
          <w:numId w:val="4"/>
        </w:numPr>
        <w:rPr>
          <w:b/>
          <w:sz w:val="24"/>
          <w:szCs w:val="24"/>
        </w:rPr>
      </w:pPr>
      <w:r>
        <w:rPr>
          <w:b/>
          <w:sz w:val="24"/>
          <w:szCs w:val="24"/>
        </w:rPr>
        <w:t>What is the significance of the date August 6, 1945? June 28, 1914? September 11, 2001?</w:t>
      </w:r>
    </w:p>
    <w:p w:rsidR="00A95CE9" w:rsidRDefault="00A95CE9" w:rsidP="00A95CE9">
      <w:pPr>
        <w:ind w:left="1080"/>
        <w:rPr>
          <w:b/>
          <w:sz w:val="24"/>
          <w:szCs w:val="24"/>
        </w:rPr>
      </w:pPr>
    </w:p>
    <w:p w:rsidR="00A95CE9" w:rsidRDefault="00A95CE9" w:rsidP="00A95CE9">
      <w:pPr>
        <w:numPr>
          <w:ilvl w:val="1"/>
          <w:numId w:val="4"/>
        </w:numPr>
        <w:rPr>
          <w:b/>
          <w:sz w:val="24"/>
          <w:szCs w:val="24"/>
        </w:rPr>
      </w:pPr>
      <w:r>
        <w:rPr>
          <w:b/>
          <w:sz w:val="24"/>
          <w:szCs w:val="24"/>
        </w:rPr>
        <w:t>Who fought against whom in the United States Civil War?</w:t>
      </w:r>
    </w:p>
    <w:p w:rsidR="00A95CE9" w:rsidRDefault="00A95CE9" w:rsidP="00A95CE9">
      <w:pPr>
        <w:rPr>
          <w:b/>
          <w:sz w:val="24"/>
          <w:szCs w:val="24"/>
        </w:rPr>
      </w:pPr>
    </w:p>
    <w:p w:rsidR="00A95CE9" w:rsidRDefault="00A95CE9" w:rsidP="00A95CE9">
      <w:pPr>
        <w:numPr>
          <w:ilvl w:val="1"/>
          <w:numId w:val="4"/>
        </w:numPr>
        <w:rPr>
          <w:b/>
          <w:sz w:val="24"/>
          <w:szCs w:val="24"/>
        </w:rPr>
      </w:pPr>
      <w:r>
        <w:rPr>
          <w:b/>
          <w:sz w:val="24"/>
          <w:szCs w:val="24"/>
        </w:rPr>
        <w:t>How many Americans died in the Vietnam War?</w:t>
      </w:r>
    </w:p>
    <w:p w:rsidR="00A95CE9" w:rsidRDefault="00A95CE9" w:rsidP="00A95CE9">
      <w:pPr>
        <w:rPr>
          <w:b/>
          <w:sz w:val="24"/>
          <w:szCs w:val="24"/>
        </w:rPr>
      </w:pPr>
    </w:p>
    <w:p w:rsidR="00A95CE9" w:rsidRDefault="00A95CE9" w:rsidP="00A95CE9">
      <w:pPr>
        <w:numPr>
          <w:ilvl w:val="1"/>
          <w:numId w:val="4"/>
        </w:numPr>
        <w:rPr>
          <w:b/>
          <w:sz w:val="24"/>
          <w:szCs w:val="24"/>
        </w:rPr>
      </w:pPr>
      <w:r>
        <w:rPr>
          <w:b/>
          <w:sz w:val="24"/>
          <w:szCs w:val="24"/>
        </w:rPr>
        <w:t>Why was the Cold War significant?  Explain.</w:t>
      </w:r>
    </w:p>
    <w:p w:rsidR="00A95CE9" w:rsidRDefault="00A95CE9" w:rsidP="00A95CE9">
      <w:pPr>
        <w:rPr>
          <w:b/>
          <w:sz w:val="24"/>
          <w:szCs w:val="24"/>
        </w:rPr>
      </w:pPr>
    </w:p>
    <w:p w:rsidR="00A95CE9" w:rsidRDefault="00A95CE9" w:rsidP="00A95CE9">
      <w:pPr>
        <w:pStyle w:val="Heading1"/>
        <w:rPr>
          <w:sz w:val="24"/>
          <w:szCs w:val="24"/>
        </w:rPr>
      </w:pPr>
    </w:p>
    <w:sectPr w:rsidR="00A95CE9" w:rsidSect="007723A2">
      <w:pgSz w:w="12240" w:h="15840"/>
      <w:pgMar w:top="1008" w:right="1296"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57226D"/>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2CC694E"/>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741800B4"/>
    <w:multiLevelType w:val="hybridMultilevel"/>
    <w:tmpl w:val="22384556"/>
    <w:lvl w:ilvl="0" w:tplc="6F58F41C">
      <w:start w:val="1"/>
      <w:numFmt w:val="decimal"/>
      <w:lvlText w:val="%1)"/>
      <w:lvlJc w:val="left"/>
      <w:pPr>
        <w:tabs>
          <w:tab w:val="num" w:pos="1080"/>
        </w:tabs>
        <w:ind w:left="1080" w:hanging="360"/>
      </w:pPr>
      <w:rPr>
        <w:rFonts w:hint="default"/>
      </w:rPr>
    </w:lvl>
    <w:lvl w:ilvl="1" w:tplc="9A80CECA" w:tentative="1">
      <w:start w:val="1"/>
      <w:numFmt w:val="lowerLetter"/>
      <w:lvlText w:val="%2."/>
      <w:lvlJc w:val="left"/>
      <w:pPr>
        <w:tabs>
          <w:tab w:val="num" w:pos="1800"/>
        </w:tabs>
        <w:ind w:left="1800" w:hanging="360"/>
      </w:pPr>
    </w:lvl>
    <w:lvl w:ilvl="2" w:tplc="B470E346" w:tentative="1">
      <w:start w:val="1"/>
      <w:numFmt w:val="lowerRoman"/>
      <w:lvlText w:val="%3."/>
      <w:lvlJc w:val="right"/>
      <w:pPr>
        <w:tabs>
          <w:tab w:val="num" w:pos="2520"/>
        </w:tabs>
        <w:ind w:left="2520" w:hanging="180"/>
      </w:pPr>
    </w:lvl>
    <w:lvl w:ilvl="3" w:tplc="6EDEC5A4" w:tentative="1">
      <w:start w:val="1"/>
      <w:numFmt w:val="decimal"/>
      <w:lvlText w:val="%4."/>
      <w:lvlJc w:val="left"/>
      <w:pPr>
        <w:tabs>
          <w:tab w:val="num" w:pos="3240"/>
        </w:tabs>
        <w:ind w:left="3240" w:hanging="360"/>
      </w:pPr>
    </w:lvl>
    <w:lvl w:ilvl="4" w:tplc="97D4285E" w:tentative="1">
      <w:start w:val="1"/>
      <w:numFmt w:val="lowerLetter"/>
      <w:lvlText w:val="%5."/>
      <w:lvlJc w:val="left"/>
      <w:pPr>
        <w:tabs>
          <w:tab w:val="num" w:pos="3960"/>
        </w:tabs>
        <w:ind w:left="3960" w:hanging="360"/>
      </w:pPr>
    </w:lvl>
    <w:lvl w:ilvl="5" w:tplc="FC4EF38C" w:tentative="1">
      <w:start w:val="1"/>
      <w:numFmt w:val="lowerRoman"/>
      <w:lvlText w:val="%6."/>
      <w:lvlJc w:val="right"/>
      <w:pPr>
        <w:tabs>
          <w:tab w:val="num" w:pos="4680"/>
        </w:tabs>
        <w:ind w:left="4680" w:hanging="180"/>
      </w:pPr>
    </w:lvl>
    <w:lvl w:ilvl="6" w:tplc="E3C6C39A" w:tentative="1">
      <w:start w:val="1"/>
      <w:numFmt w:val="decimal"/>
      <w:lvlText w:val="%7."/>
      <w:lvlJc w:val="left"/>
      <w:pPr>
        <w:tabs>
          <w:tab w:val="num" w:pos="5400"/>
        </w:tabs>
        <w:ind w:left="5400" w:hanging="360"/>
      </w:pPr>
    </w:lvl>
    <w:lvl w:ilvl="7" w:tplc="6C428592" w:tentative="1">
      <w:start w:val="1"/>
      <w:numFmt w:val="lowerLetter"/>
      <w:lvlText w:val="%8."/>
      <w:lvlJc w:val="left"/>
      <w:pPr>
        <w:tabs>
          <w:tab w:val="num" w:pos="6120"/>
        </w:tabs>
        <w:ind w:left="6120" w:hanging="360"/>
      </w:pPr>
    </w:lvl>
    <w:lvl w:ilvl="8" w:tplc="AC3AA6BA"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9"/>
  </w:num>
  <w:num w:numId="4">
    <w:abstractNumId w:val="2"/>
  </w:num>
  <w:num w:numId="5">
    <w:abstractNumId w:val="5"/>
  </w:num>
  <w:num w:numId="6">
    <w:abstractNumId w:val="1"/>
  </w:num>
  <w:num w:numId="7">
    <w:abstractNumId w:val="0"/>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27"/>
    <w:rsid w:val="00000A27"/>
    <w:rsid w:val="00041A55"/>
    <w:rsid w:val="000B6AB4"/>
    <w:rsid w:val="000D6997"/>
    <w:rsid w:val="000E3340"/>
    <w:rsid w:val="00113011"/>
    <w:rsid w:val="00117EFD"/>
    <w:rsid w:val="00161459"/>
    <w:rsid w:val="0017744D"/>
    <w:rsid w:val="00190B49"/>
    <w:rsid w:val="001A2638"/>
    <w:rsid w:val="001C631D"/>
    <w:rsid w:val="001C6497"/>
    <w:rsid w:val="001E74B1"/>
    <w:rsid w:val="001F2DD4"/>
    <w:rsid w:val="002200EB"/>
    <w:rsid w:val="00273FBE"/>
    <w:rsid w:val="002A18DF"/>
    <w:rsid w:val="002B030B"/>
    <w:rsid w:val="002D7AB3"/>
    <w:rsid w:val="002E5361"/>
    <w:rsid w:val="003E4F9F"/>
    <w:rsid w:val="003E7DDF"/>
    <w:rsid w:val="004142A1"/>
    <w:rsid w:val="00424C32"/>
    <w:rsid w:val="00444E79"/>
    <w:rsid w:val="00450885"/>
    <w:rsid w:val="00456FAB"/>
    <w:rsid w:val="004C718E"/>
    <w:rsid w:val="004E2F46"/>
    <w:rsid w:val="004E5B5F"/>
    <w:rsid w:val="004F4B1E"/>
    <w:rsid w:val="005C6AE1"/>
    <w:rsid w:val="00624FD8"/>
    <w:rsid w:val="00633602"/>
    <w:rsid w:val="006719E8"/>
    <w:rsid w:val="00684033"/>
    <w:rsid w:val="006B4C61"/>
    <w:rsid w:val="006C4DDC"/>
    <w:rsid w:val="006F23C2"/>
    <w:rsid w:val="007277D0"/>
    <w:rsid w:val="007723A2"/>
    <w:rsid w:val="0077684D"/>
    <w:rsid w:val="007A5F73"/>
    <w:rsid w:val="007A604D"/>
    <w:rsid w:val="007C2B4D"/>
    <w:rsid w:val="007E72D4"/>
    <w:rsid w:val="00801FA9"/>
    <w:rsid w:val="008237C8"/>
    <w:rsid w:val="0083353F"/>
    <w:rsid w:val="00840C2D"/>
    <w:rsid w:val="00842416"/>
    <w:rsid w:val="008447CB"/>
    <w:rsid w:val="008A198C"/>
    <w:rsid w:val="008A3F9B"/>
    <w:rsid w:val="008E208B"/>
    <w:rsid w:val="008F5DFB"/>
    <w:rsid w:val="00934FA3"/>
    <w:rsid w:val="0093711D"/>
    <w:rsid w:val="009460AD"/>
    <w:rsid w:val="00964162"/>
    <w:rsid w:val="009A5439"/>
    <w:rsid w:val="009C567C"/>
    <w:rsid w:val="00A07399"/>
    <w:rsid w:val="00A12EC5"/>
    <w:rsid w:val="00A851D8"/>
    <w:rsid w:val="00A95CE9"/>
    <w:rsid w:val="00AB359B"/>
    <w:rsid w:val="00AC6C1B"/>
    <w:rsid w:val="00AD24BB"/>
    <w:rsid w:val="00AF731B"/>
    <w:rsid w:val="00B20B70"/>
    <w:rsid w:val="00B4400D"/>
    <w:rsid w:val="00B44216"/>
    <w:rsid w:val="00B553A0"/>
    <w:rsid w:val="00B57B96"/>
    <w:rsid w:val="00B700DB"/>
    <w:rsid w:val="00BC7DDB"/>
    <w:rsid w:val="00BD3856"/>
    <w:rsid w:val="00BE4DFD"/>
    <w:rsid w:val="00C03F10"/>
    <w:rsid w:val="00C3689F"/>
    <w:rsid w:val="00C44F6A"/>
    <w:rsid w:val="00C626CC"/>
    <w:rsid w:val="00C65C5E"/>
    <w:rsid w:val="00C84D4D"/>
    <w:rsid w:val="00CE691F"/>
    <w:rsid w:val="00CF7731"/>
    <w:rsid w:val="00D17A97"/>
    <w:rsid w:val="00D51EBE"/>
    <w:rsid w:val="00D52B42"/>
    <w:rsid w:val="00D67099"/>
    <w:rsid w:val="00D7195D"/>
    <w:rsid w:val="00D74806"/>
    <w:rsid w:val="00DA2AD4"/>
    <w:rsid w:val="00DC787D"/>
    <w:rsid w:val="00DD14CA"/>
    <w:rsid w:val="00DD434E"/>
    <w:rsid w:val="00DF465B"/>
    <w:rsid w:val="00E15602"/>
    <w:rsid w:val="00E25D77"/>
    <w:rsid w:val="00E430C5"/>
    <w:rsid w:val="00E94D47"/>
    <w:rsid w:val="00F512E3"/>
    <w:rsid w:val="00F63FA0"/>
    <w:rsid w:val="00FA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A2"/>
  </w:style>
  <w:style w:type="paragraph" w:styleId="Heading1">
    <w:name w:val="heading 1"/>
    <w:basedOn w:val="Normal"/>
    <w:next w:val="Normal"/>
    <w:link w:val="Heading1Char"/>
    <w:qFormat/>
    <w:rsid w:val="007723A2"/>
    <w:pPr>
      <w:keepNext/>
      <w:outlineLvl w:val="0"/>
    </w:pPr>
    <w:rPr>
      <w:b/>
      <w:sz w:val="28"/>
    </w:rPr>
  </w:style>
  <w:style w:type="paragraph" w:styleId="Heading2">
    <w:name w:val="heading 2"/>
    <w:basedOn w:val="Normal"/>
    <w:next w:val="Normal"/>
    <w:qFormat/>
    <w:rsid w:val="007723A2"/>
    <w:pPr>
      <w:keepNext/>
      <w:outlineLvl w:val="1"/>
    </w:pPr>
    <w:rPr>
      <w:b/>
      <w:sz w:val="24"/>
    </w:rPr>
  </w:style>
  <w:style w:type="paragraph" w:styleId="Heading3">
    <w:name w:val="heading 3"/>
    <w:basedOn w:val="Normal"/>
    <w:next w:val="Normal"/>
    <w:qFormat/>
    <w:rsid w:val="007723A2"/>
    <w:pPr>
      <w:keepNext/>
      <w:outlineLvl w:val="2"/>
    </w:pPr>
    <w:rPr>
      <w:sz w:val="24"/>
    </w:rPr>
  </w:style>
  <w:style w:type="paragraph" w:styleId="Heading4">
    <w:name w:val="heading 4"/>
    <w:basedOn w:val="Normal"/>
    <w:next w:val="Normal"/>
    <w:link w:val="Heading4Char"/>
    <w:qFormat/>
    <w:rsid w:val="007723A2"/>
    <w:pPr>
      <w:keepNext/>
      <w:ind w:right="-270"/>
      <w:outlineLvl w:val="3"/>
    </w:pPr>
    <w:rPr>
      <w:b/>
      <w:bCs/>
      <w:sz w:val="24"/>
    </w:rPr>
  </w:style>
  <w:style w:type="paragraph" w:styleId="Heading5">
    <w:name w:val="heading 5"/>
    <w:basedOn w:val="Normal"/>
    <w:next w:val="Normal"/>
    <w:qFormat/>
    <w:rsid w:val="007723A2"/>
    <w:pPr>
      <w:keepNext/>
      <w:ind w:right="-270"/>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3A2"/>
    <w:rPr>
      <w:b/>
      <w:sz w:val="24"/>
    </w:rPr>
  </w:style>
  <w:style w:type="character" w:styleId="Hyperlink">
    <w:name w:val="Hyperlink"/>
    <w:basedOn w:val="DefaultParagraphFont"/>
    <w:rsid w:val="007723A2"/>
    <w:rPr>
      <w:color w:val="0000FF"/>
      <w:u w:val="single"/>
    </w:rPr>
  </w:style>
  <w:style w:type="paragraph" w:styleId="BodyText2">
    <w:name w:val="Body Text 2"/>
    <w:basedOn w:val="Normal"/>
    <w:link w:val="BodyText2Char"/>
    <w:rsid w:val="007723A2"/>
    <w:pPr>
      <w:ind w:right="-270"/>
    </w:pPr>
  </w:style>
  <w:style w:type="character" w:styleId="FollowedHyperlink">
    <w:name w:val="FollowedHyperlink"/>
    <w:basedOn w:val="DefaultParagraphFont"/>
    <w:rsid w:val="007723A2"/>
    <w:rPr>
      <w:color w:val="800080"/>
      <w:u w:val="single"/>
    </w:rPr>
  </w:style>
  <w:style w:type="character" w:customStyle="1" w:styleId="Heading1Char">
    <w:name w:val="Heading 1 Char"/>
    <w:basedOn w:val="DefaultParagraphFont"/>
    <w:link w:val="Heading1"/>
    <w:locked/>
    <w:rsid w:val="00D67099"/>
    <w:rPr>
      <w:b/>
      <w:sz w:val="28"/>
    </w:rPr>
  </w:style>
  <w:style w:type="character" w:customStyle="1" w:styleId="Heading4Char">
    <w:name w:val="Heading 4 Char"/>
    <w:basedOn w:val="DefaultParagraphFont"/>
    <w:link w:val="Heading4"/>
    <w:locked/>
    <w:rsid w:val="00CE691F"/>
    <w:rPr>
      <w:b/>
      <w:bCs/>
      <w:sz w:val="24"/>
    </w:rPr>
  </w:style>
  <w:style w:type="character" w:customStyle="1" w:styleId="BodyText2Char">
    <w:name w:val="Body Text 2 Char"/>
    <w:basedOn w:val="DefaultParagraphFont"/>
    <w:link w:val="BodyText2"/>
    <w:locked/>
    <w:rsid w:val="00CE691F"/>
  </w:style>
  <w:style w:type="paragraph" w:styleId="ListParagraph">
    <w:name w:val="List Paragraph"/>
    <w:basedOn w:val="Normal"/>
    <w:uiPriority w:val="34"/>
    <w:qFormat/>
    <w:rsid w:val="006B4C61"/>
    <w:pPr>
      <w:ind w:left="720"/>
      <w:contextualSpacing/>
    </w:pPr>
  </w:style>
  <w:style w:type="paragraph" w:styleId="BalloonText">
    <w:name w:val="Balloon Text"/>
    <w:basedOn w:val="Normal"/>
    <w:link w:val="BalloonTextChar"/>
    <w:rsid w:val="001A2638"/>
    <w:rPr>
      <w:rFonts w:ascii="Tahoma" w:hAnsi="Tahoma" w:cs="Tahoma"/>
      <w:sz w:val="16"/>
      <w:szCs w:val="16"/>
    </w:rPr>
  </w:style>
  <w:style w:type="character" w:customStyle="1" w:styleId="BalloonTextChar">
    <w:name w:val="Balloon Text Char"/>
    <w:basedOn w:val="DefaultParagraphFont"/>
    <w:link w:val="BalloonText"/>
    <w:rsid w:val="001A2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A2"/>
  </w:style>
  <w:style w:type="paragraph" w:styleId="Heading1">
    <w:name w:val="heading 1"/>
    <w:basedOn w:val="Normal"/>
    <w:next w:val="Normal"/>
    <w:link w:val="Heading1Char"/>
    <w:qFormat/>
    <w:rsid w:val="007723A2"/>
    <w:pPr>
      <w:keepNext/>
      <w:outlineLvl w:val="0"/>
    </w:pPr>
    <w:rPr>
      <w:b/>
      <w:sz w:val="28"/>
    </w:rPr>
  </w:style>
  <w:style w:type="paragraph" w:styleId="Heading2">
    <w:name w:val="heading 2"/>
    <w:basedOn w:val="Normal"/>
    <w:next w:val="Normal"/>
    <w:qFormat/>
    <w:rsid w:val="007723A2"/>
    <w:pPr>
      <w:keepNext/>
      <w:outlineLvl w:val="1"/>
    </w:pPr>
    <w:rPr>
      <w:b/>
      <w:sz w:val="24"/>
    </w:rPr>
  </w:style>
  <w:style w:type="paragraph" w:styleId="Heading3">
    <w:name w:val="heading 3"/>
    <w:basedOn w:val="Normal"/>
    <w:next w:val="Normal"/>
    <w:qFormat/>
    <w:rsid w:val="007723A2"/>
    <w:pPr>
      <w:keepNext/>
      <w:outlineLvl w:val="2"/>
    </w:pPr>
    <w:rPr>
      <w:sz w:val="24"/>
    </w:rPr>
  </w:style>
  <w:style w:type="paragraph" w:styleId="Heading4">
    <w:name w:val="heading 4"/>
    <w:basedOn w:val="Normal"/>
    <w:next w:val="Normal"/>
    <w:link w:val="Heading4Char"/>
    <w:qFormat/>
    <w:rsid w:val="007723A2"/>
    <w:pPr>
      <w:keepNext/>
      <w:ind w:right="-270"/>
      <w:outlineLvl w:val="3"/>
    </w:pPr>
    <w:rPr>
      <w:b/>
      <w:bCs/>
      <w:sz w:val="24"/>
    </w:rPr>
  </w:style>
  <w:style w:type="paragraph" w:styleId="Heading5">
    <w:name w:val="heading 5"/>
    <w:basedOn w:val="Normal"/>
    <w:next w:val="Normal"/>
    <w:qFormat/>
    <w:rsid w:val="007723A2"/>
    <w:pPr>
      <w:keepNext/>
      <w:ind w:right="-270"/>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3A2"/>
    <w:rPr>
      <w:b/>
      <w:sz w:val="24"/>
    </w:rPr>
  </w:style>
  <w:style w:type="character" w:styleId="Hyperlink">
    <w:name w:val="Hyperlink"/>
    <w:basedOn w:val="DefaultParagraphFont"/>
    <w:rsid w:val="007723A2"/>
    <w:rPr>
      <w:color w:val="0000FF"/>
      <w:u w:val="single"/>
    </w:rPr>
  </w:style>
  <w:style w:type="paragraph" w:styleId="BodyText2">
    <w:name w:val="Body Text 2"/>
    <w:basedOn w:val="Normal"/>
    <w:link w:val="BodyText2Char"/>
    <w:rsid w:val="007723A2"/>
    <w:pPr>
      <w:ind w:right="-270"/>
    </w:pPr>
  </w:style>
  <w:style w:type="character" w:styleId="FollowedHyperlink">
    <w:name w:val="FollowedHyperlink"/>
    <w:basedOn w:val="DefaultParagraphFont"/>
    <w:rsid w:val="007723A2"/>
    <w:rPr>
      <w:color w:val="800080"/>
      <w:u w:val="single"/>
    </w:rPr>
  </w:style>
  <w:style w:type="character" w:customStyle="1" w:styleId="Heading1Char">
    <w:name w:val="Heading 1 Char"/>
    <w:basedOn w:val="DefaultParagraphFont"/>
    <w:link w:val="Heading1"/>
    <w:locked/>
    <w:rsid w:val="00D67099"/>
    <w:rPr>
      <w:b/>
      <w:sz w:val="28"/>
    </w:rPr>
  </w:style>
  <w:style w:type="character" w:customStyle="1" w:styleId="Heading4Char">
    <w:name w:val="Heading 4 Char"/>
    <w:basedOn w:val="DefaultParagraphFont"/>
    <w:link w:val="Heading4"/>
    <w:locked/>
    <w:rsid w:val="00CE691F"/>
    <w:rPr>
      <w:b/>
      <w:bCs/>
      <w:sz w:val="24"/>
    </w:rPr>
  </w:style>
  <w:style w:type="character" w:customStyle="1" w:styleId="BodyText2Char">
    <w:name w:val="Body Text 2 Char"/>
    <w:basedOn w:val="DefaultParagraphFont"/>
    <w:link w:val="BodyText2"/>
    <w:locked/>
    <w:rsid w:val="00CE691F"/>
  </w:style>
  <w:style w:type="paragraph" w:styleId="ListParagraph">
    <w:name w:val="List Paragraph"/>
    <w:basedOn w:val="Normal"/>
    <w:uiPriority w:val="34"/>
    <w:qFormat/>
    <w:rsid w:val="006B4C61"/>
    <w:pPr>
      <w:ind w:left="720"/>
      <w:contextualSpacing/>
    </w:pPr>
  </w:style>
  <w:style w:type="paragraph" w:styleId="BalloonText">
    <w:name w:val="Balloon Text"/>
    <w:basedOn w:val="Normal"/>
    <w:link w:val="BalloonTextChar"/>
    <w:rsid w:val="001A2638"/>
    <w:rPr>
      <w:rFonts w:ascii="Tahoma" w:hAnsi="Tahoma" w:cs="Tahoma"/>
      <w:sz w:val="16"/>
      <w:szCs w:val="16"/>
    </w:rPr>
  </w:style>
  <w:style w:type="character" w:customStyle="1" w:styleId="BalloonTextChar">
    <w:name w:val="Balloon Text Char"/>
    <w:basedOn w:val="DefaultParagraphFont"/>
    <w:link w:val="BalloonText"/>
    <w:rsid w:val="001A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culty.kirkwood.edu/ryost/hist201/Notetaking.doc" TargetMode="External"/><Relationship Id="rId18" Type="http://schemas.openxmlformats.org/officeDocument/2006/relationships/hyperlink" Target="http://www.kirkwood.edu/pdf/uploaded/874/2014_2015_academic_calendar.pdf" TargetMode="External"/><Relationship Id="rId26" Type="http://schemas.openxmlformats.org/officeDocument/2006/relationships/hyperlink" Target="http://www.pbs.org/wgbh/nova/galileo/" TargetMode="External"/><Relationship Id="rId39" Type="http://schemas.openxmlformats.org/officeDocument/2006/relationships/hyperlink" Target="http://www.kirkwood.edu/site/index.php?p=11282" TargetMode="External"/><Relationship Id="rId3" Type="http://schemas.microsoft.com/office/2007/relationships/stylesWithEffects" Target="stylesWithEffects.xml"/><Relationship Id="rId21" Type="http://schemas.openxmlformats.org/officeDocument/2006/relationships/hyperlink" Target="http://www.utoronto.ca/writing/p" TargetMode="External"/><Relationship Id="rId34" Type="http://schemas.openxmlformats.org/officeDocument/2006/relationships/hyperlink" Target="http://www.kirkwood.cc.ia.us/learningservices/" TargetMode="External"/><Relationship Id="rId42" Type="http://schemas.openxmlformats.org/officeDocument/2006/relationships/hyperlink" Target="http://www.kirkwood.edu/counseling" TargetMode="External"/><Relationship Id="rId47" Type="http://schemas.openxmlformats.org/officeDocument/2006/relationships/hyperlink" Target="http://www.kirkwood.edu/site/index.php?p=16219" TargetMode="External"/><Relationship Id="rId50" Type="http://schemas.openxmlformats.org/officeDocument/2006/relationships/fontTable" Target="fontTable.xml"/><Relationship Id="rId7" Type="http://schemas.openxmlformats.org/officeDocument/2006/relationships/hyperlink" Target="http://www.kirkwood.edu/site/index.php?p=17584" TargetMode="External"/><Relationship Id="rId12" Type="http://schemas.openxmlformats.org/officeDocument/2006/relationships/hyperlink" Target="http://faculty.kirkwood.edu/ryost/hist201/rubricessay.doc" TargetMode="External"/><Relationship Id="rId17" Type="http://schemas.openxmlformats.org/officeDocument/2006/relationships/hyperlink" Target="http://faculty.kirkwood.edu/ryost/oso.htm" TargetMode="External"/><Relationship Id="rId25" Type="http://schemas.openxmlformats.org/officeDocument/2006/relationships/hyperlink" Target="http://faculty.kirkwood.edu/ryost/hist201/Science/scientificrev.html" TargetMode="External"/><Relationship Id="rId33" Type="http://schemas.openxmlformats.org/officeDocument/2006/relationships/hyperlink" Target="http://faculty.kirkwood.edu/ryost/hist201/highschoolcollegetransition.doc" TargetMode="External"/><Relationship Id="rId38" Type="http://schemas.openxmlformats.org/officeDocument/2006/relationships/hyperlink" Target="http://www.kirkwood.edu/computerlab" TargetMode="External"/><Relationship Id="rId46" Type="http://schemas.openxmlformats.org/officeDocument/2006/relationships/hyperlink" Target="http://www.kirkwood.edu/site/index.php?p=17893" TargetMode="External"/><Relationship Id="rId2" Type="http://schemas.openxmlformats.org/officeDocument/2006/relationships/styles" Target="styles.xml"/><Relationship Id="rId16" Type="http://schemas.openxmlformats.org/officeDocument/2006/relationships/hyperlink" Target="http://www.pbs.org/wgbh/nova/einstein/" TargetMode="External"/><Relationship Id="rId20" Type="http://schemas.openxmlformats.org/officeDocument/2006/relationships/hyperlink" Target="http://www.kirkwood.edu/testcenter" TargetMode="External"/><Relationship Id="rId29" Type="http://schemas.openxmlformats.org/officeDocument/2006/relationships/hyperlink" Target="http://faculty.kirkwood.edu/ryost/hist201/Science/evolutiondarwin.html" TargetMode="External"/><Relationship Id="rId41" Type="http://schemas.openxmlformats.org/officeDocument/2006/relationships/hyperlink" Target="http://www.kirkwood.edu/advis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irkwood.cc.ia.us/faculty/ryost" TargetMode="External"/><Relationship Id="rId24" Type="http://schemas.openxmlformats.org/officeDocument/2006/relationships/hyperlink" Target="http://www.kirkwood.edu/site/index.php?p=32303" TargetMode="External"/><Relationship Id="rId32" Type="http://schemas.openxmlformats.org/officeDocument/2006/relationships/hyperlink" Target="http://www.pbs.org/wgbh/nova/einstein/genius/" TargetMode="External"/><Relationship Id="rId37" Type="http://schemas.openxmlformats.org/officeDocument/2006/relationships/hyperlink" Target="http://www.kirkwood.edu/learningservices" TargetMode="External"/><Relationship Id="rId40" Type="http://schemas.openxmlformats.org/officeDocument/2006/relationships/hyperlink" Target="http://www.kirkwood.edu/site/index.php?p=13294" TargetMode="External"/><Relationship Id="rId45" Type="http://schemas.openxmlformats.org/officeDocument/2006/relationships/hyperlink" Target="http://www.kirkwood.edu/site/index.php?t=2&amp;d=3&amp;p=134&amp;s=1&amp;c=0" TargetMode="External"/><Relationship Id="rId5" Type="http://schemas.openxmlformats.org/officeDocument/2006/relationships/webSettings" Target="webSettings.xml"/><Relationship Id="rId15" Type="http://schemas.openxmlformats.org/officeDocument/2006/relationships/hyperlink" Target="http://www.pbs.org/wgbh/evolution/" TargetMode="External"/><Relationship Id="rId23" Type="http://schemas.openxmlformats.org/officeDocument/2006/relationships/hyperlink" Target="http://www.kirkwood.edu/site/index.php?d=1262" TargetMode="External"/><Relationship Id="rId28" Type="http://schemas.openxmlformats.org/officeDocument/2006/relationships/hyperlink" Target="http://www.pbs.org/wgbh/nova/newton/" TargetMode="External"/><Relationship Id="rId36" Type="http://schemas.openxmlformats.org/officeDocument/2006/relationships/hyperlink" Target="http://www.kirkwood.edu/registration/" TargetMode="External"/><Relationship Id="rId49" Type="http://schemas.openxmlformats.org/officeDocument/2006/relationships/hyperlink" Target="http://www.kirkwood.edu/site/index.php?p=17585" TargetMode="External"/><Relationship Id="rId10" Type="http://schemas.openxmlformats.org/officeDocument/2006/relationships/hyperlink" Target="file:///E:\Fall%2009\yosthistory@yahoo.com" TargetMode="External"/><Relationship Id="rId19" Type="http://schemas.openxmlformats.org/officeDocument/2006/relationships/hyperlink" Target="http://www.kirkwood.edu/handbook" TargetMode="External"/><Relationship Id="rId31" Type="http://schemas.openxmlformats.org/officeDocument/2006/relationships/hyperlink" Target="http://faculty.kirkwood.edu/ryost/hist201/Science/modernphysics.html" TargetMode="External"/><Relationship Id="rId44" Type="http://schemas.openxmlformats.org/officeDocument/2006/relationships/hyperlink" Target="http://www.kirkwood.edu/site/index.php?p=22312" TargetMode="External"/><Relationship Id="rId4" Type="http://schemas.openxmlformats.org/officeDocument/2006/relationships/settings" Target="settings.xml"/><Relationship Id="rId9" Type="http://schemas.openxmlformats.org/officeDocument/2006/relationships/hyperlink" Target="http://www.kirkwood.cc.ia.us/locations/crmain/index.html" TargetMode="External"/><Relationship Id="rId14" Type="http://schemas.openxmlformats.org/officeDocument/2006/relationships/hyperlink" Target="http://www.fordham.edu/halsall/mod/modsbook09.html" TargetMode="External"/><Relationship Id="rId22" Type="http://schemas.openxmlformats.org/officeDocument/2006/relationships/image" Target="media/image3.png"/><Relationship Id="rId27" Type="http://schemas.openxmlformats.org/officeDocument/2006/relationships/hyperlink" Target="http://faculty.kirkwood.edu/ryost/hist201/Science/enlightenmentscience.html" TargetMode="External"/><Relationship Id="rId30" Type="http://schemas.openxmlformats.org/officeDocument/2006/relationships/hyperlink" Target="http://www.pbs.org/wgbh/evolution/" TargetMode="External"/><Relationship Id="rId35" Type="http://schemas.openxmlformats.org/officeDocument/2006/relationships/hyperlink" Target="http://www.kirkwood.edu/socialsciences/" TargetMode="External"/><Relationship Id="rId43" Type="http://schemas.openxmlformats.org/officeDocument/2006/relationships/hyperlink" Target="http://www.kirkwood.edu/site/index.php?p=136" TargetMode="External"/><Relationship Id="rId48" Type="http://schemas.openxmlformats.org/officeDocument/2006/relationships/hyperlink" Target="http://www.kirkwood.edu/site/index.php?p=129"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5271</Words>
  <Characters>30277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35478</CharactersWithSpaces>
  <SharedDoc>false</SharedDoc>
  <HLinks>
    <vt:vector size="204" baseType="variant">
      <vt:variant>
        <vt:i4>7798817</vt:i4>
      </vt:variant>
      <vt:variant>
        <vt:i4>96</vt:i4>
      </vt:variant>
      <vt:variant>
        <vt:i4>0</vt:i4>
      </vt:variant>
      <vt:variant>
        <vt:i4>5</vt:i4>
      </vt:variant>
      <vt:variant>
        <vt:lpwstr>http://www.kirkwood.edu/site/index.php?p=17585</vt:lpwstr>
      </vt:variant>
      <vt:variant>
        <vt:lpwstr/>
      </vt:variant>
      <vt:variant>
        <vt:i4>5111836</vt:i4>
      </vt:variant>
      <vt:variant>
        <vt:i4>93</vt:i4>
      </vt:variant>
      <vt:variant>
        <vt:i4>0</vt:i4>
      </vt:variant>
      <vt:variant>
        <vt:i4>5</vt:i4>
      </vt:variant>
      <vt:variant>
        <vt:lpwstr>http://www.kirkwood.edu/site/index.php?p=129</vt:lpwstr>
      </vt:variant>
      <vt:variant>
        <vt:lpwstr/>
      </vt:variant>
      <vt:variant>
        <vt:i4>8126505</vt:i4>
      </vt:variant>
      <vt:variant>
        <vt:i4>90</vt:i4>
      </vt:variant>
      <vt:variant>
        <vt:i4>0</vt:i4>
      </vt:variant>
      <vt:variant>
        <vt:i4>5</vt:i4>
      </vt:variant>
      <vt:variant>
        <vt:lpwstr>http://www.kirkwood.edu/site/index.php?p=16219</vt:lpwstr>
      </vt:variant>
      <vt:variant>
        <vt:lpwstr/>
      </vt:variant>
      <vt:variant>
        <vt:i4>8126496</vt:i4>
      </vt:variant>
      <vt:variant>
        <vt:i4>87</vt:i4>
      </vt:variant>
      <vt:variant>
        <vt:i4>0</vt:i4>
      </vt:variant>
      <vt:variant>
        <vt:i4>5</vt:i4>
      </vt:variant>
      <vt:variant>
        <vt:lpwstr>http://www.kirkwood.edu/site/index.php?p=17893</vt:lpwstr>
      </vt:variant>
      <vt:variant>
        <vt:lpwstr/>
      </vt:variant>
      <vt:variant>
        <vt:i4>4390941</vt:i4>
      </vt:variant>
      <vt:variant>
        <vt:i4>84</vt:i4>
      </vt:variant>
      <vt:variant>
        <vt:i4>0</vt:i4>
      </vt:variant>
      <vt:variant>
        <vt:i4>5</vt:i4>
      </vt:variant>
      <vt:variant>
        <vt:lpwstr>http://www.kirkwood.edu/site/index.php?t=2&amp;d=3&amp;p=134&amp;s=1&amp;c=0</vt:lpwstr>
      </vt:variant>
      <vt:variant>
        <vt:lpwstr/>
      </vt:variant>
      <vt:variant>
        <vt:i4>7667757</vt:i4>
      </vt:variant>
      <vt:variant>
        <vt:i4>81</vt:i4>
      </vt:variant>
      <vt:variant>
        <vt:i4>0</vt:i4>
      </vt:variant>
      <vt:variant>
        <vt:i4>5</vt:i4>
      </vt:variant>
      <vt:variant>
        <vt:lpwstr>http://www.kirkwood.edu/site/index.php?p=22312</vt:lpwstr>
      </vt:variant>
      <vt:variant>
        <vt:lpwstr/>
      </vt:variant>
      <vt:variant>
        <vt:i4>4259869</vt:i4>
      </vt:variant>
      <vt:variant>
        <vt:i4>78</vt:i4>
      </vt:variant>
      <vt:variant>
        <vt:i4>0</vt:i4>
      </vt:variant>
      <vt:variant>
        <vt:i4>5</vt:i4>
      </vt:variant>
      <vt:variant>
        <vt:lpwstr>http://www.kirkwood.edu/site/index.php?p=136</vt:lpwstr>
      </vt:variant>
      <vt:variant>
        <vt:lpwstr/>
      </vt:variant>
      <vt:variant>
        <vt:i4>2424878</vt:i4>
      </vt:variant>
      <vt:variant>
        <vt:i4>75</vt:i4>
      </vt:variant>
      <vt:variant>
        <vt:i4>0</vt:i4>
      </vt:variant>
      <vt:variant>
        <vt:i4>5</vt:i4>
      </vt:variant>
      <vt:variant>
        <vt:lpwstr>http://www.kirkwood.edu/counseling</vt:lpwstr>
      </vt:variant>
      <vt:variant>
        <vt:lpwstr/>
      </vt:variant>
      <vt:variant>
        <vt:i4>4980803</vt:i4>
      </vt:variant>
      <vt:variant>
        <vt:i4>72</vt:i4>
      </vt:variant>
      <vt:variant>
        <vt:i4>0</vt:i4>
      </vt:variant>
      <vt:variant>
        <vt:i4>5</vt:i4>
      </vt:variant>
      <vt:variant>
        <vt:lpwstr>http://www.kirkwood.edu/advising</vt:lpwstr>
      </vt:variant>
      <vt:variant>
        <vt:lpwstr/>
      </vt:variant>
      <vt:variant>
        <vt:i4>6029411</vt:i4>
      </vt:variant>
      <vt:variant>
        <vt:i4>69</vt:i4>
      </vt:variant>
      <vt:variant>
        <vt:i4>0</vt:i4>
      </vt:variant>
      <vt:variant>
        <vt:i4>5</vt:i4>
      </vt:variant>
      <vt:variant>
        <vt:lpwstr>http://www.kirkwood.edu/pdf/uploaded/630/09-10_student_handbook_web.pdf</vt:lpwstr>
      </vt:variant>
      <vt:variant>
        <vt:lpwstr/>
      </vt:variant>
      <vt:variant>
        <vt:i4>3604539</vt:i4>
      </vt:variant>
      <vt:variant>
        <vt:i4>66</vt:i4>
      </vt:variant>
      <vt:variant>
        <vt:i4>0</vt:i4>
      </vt:variant>
      <vt:variant>
        <vt:i4>5</vt:i4>
      </vt:variant>
      <vt:variant>
        <vt:lpwstr>http://www.kirkwood.edu/computerlab</vt:lpwstr>
      </vt:variant>
      <vt:variant>
        <vt:lpwstr/>
      </vt:variant>
      <vt:variant>
        <vt:i4>6357038</vt:i4>
      </vt:variant>
      <vt:variant>
        <vt:i4>63</vt:i4>
      </vt:variant>
      <vt:variant>
        <vt:i4>0</vt:i4>
      </vt:variant>
      <vt:variant>
        <vt:i4>5</vt:i4>
      </vt:variant>
      <vt:variant>
        <vt:lpwstr>http://www.kirkwood.edu/site/index.php?d=3</vt:lpwstr>
      </vt:variant>
      <vt:variant>
        <vt:lpwstr/>
      </vt:variant>
      <vt:variant>
        <vt:i4>6619182</vt:i4>
      </vt:variant>
      <vt:variant>
        <vt:i4>60</vt:i4>
      </vt:variant>
      <vt:variant>
        <vt:i4>0</vt:i4>
      </vt:variant>
      <vt:variant>
        <vt:i4>5</vt:i4>
      </vt:variant>
      <vt:variant>
        <vt:lpwstr>http://www.kirkwood.edu/site/index.php?d=73</vt:lpwstr>
      </vt:variant>
      <vt:variant>
        <vt:lpwstr/>
      </vt:variant>
      <vt:variant>
        <vt:i4>3342377</vt:i4>
      </vt:variant>
      <vt:variant>
        <vt:i4>57</vt:i4>
      </vt:variant>
      <vt:variant>
        <vt:i4>0</vt:i4>
      </vt:variant>
      <vt:variant>
        <vt:i4>5</vt:i4>
      </vt:variant>
      <vt:variant>
        <vt:lpwstr>http://www.kirkwood.edu/socialsciences/</vt:lpwstr>
      </vt:variant>
      <vt:variant>
        <vt:lpwstr/>
      </vt:variant>
      <vt:variant>
        <vt:i4>8126517</vt:i4>
      </vt:variant>
      <vt:variant>
        <vt:i4>54</vt:i4>
      </vt:variant>
      <vt:variant>
        <vt:i4>0</vt:i4>
      </vt:variant>
      <vt:variant>
        <vt:i4>5</vt:i4>
      </vt:variant>
      <vt:variant>
        <vt:lpwstr>http://www.kirkwood.cc.ia.us/learningservices/</vt:lpwstr>
      </vt:variant>
      <vt:variant>
        <vt:lpwstr/>
      </vt:variant>
      <vt:variant>
        <vt:i4>4259917</vt:i4>
      </vt:variant>
      <vt:variant>
        <vt:i4>51</vt:i4>
      </vt:variant>
      <vt:variant>
        <vt:i4>0</vt:i4>
      </vt:variant>
      <vt:variant>
        <vt:i4>5</vt:i4>
      </vt:variant>
      <vt:variant>
        <vt:lpwstr>http://faculty.kirkwood.edu/ryost/hist201/highschoolcollegetransition.doc</vt:lpwstr>
      </vt:variant>
      <vt:variant>
        <vt:lpwstr/>
      </vt:variant>
      <vt:variant>
        <vt:i4>5373972</vt:i4>
      </vt:variant>
      <vt:variant>
        <vt:i4>48</vt:i4>
      </vt:variant>
      <vt:variant>
        <vt:i4>0</vt:i4>
      </vt:variant>
      <vt:variant>
        <vt:i4>5</vt:i4>
      </vt:variant>
      <vt:variant>
        <vt:lpwstr>http://www.pbs.org/wgbh/nova/einstein/genius/</vt:lpwstr>
      </vt:variant>
      <vt:variant>
        <vt:lpwstr/>
      </vt:variant>
      <vt:variant>
        <vt:i4>3407926</vt:i4>
      </vt:variant>
      <vt:variant>
        <vt:i4>45</vt:i4>
      </vt:variant>
      <vt:variant>
        <vt:i4>0</vt:i4>
      </vt:variant>
      <vt:variant>
        <vt:i4>5</vt:i4>
      </vt:variant>
      <vt:variant>
        <vt:lpwstr>http://www.pbs.org/wgbh/evolution/</vt:lpwstr>
      </vt:variant>
      <vt:variant>
        <vt:lpwstr/>
      </vt:variant>
      <vt:variant>
        <vt:i4>5046278</vt:i4>
      </vt:variant>
      <vt:variant>
        <vt:i4>42</vt:i4>
      </vt:variant>
      <vt:variant>
        <vt:i4>0</vt:i4>
      </vt:variant>
      <vt:variant>
        <vt:i4>5</vt:i4>
      </vt:variant>
      <vt:variant>
        <vt:lpwstr>http://www.pbs.org/wgbh/nova/newton/</vt:lpwstr>
      </vt:variant>
      <vt:variant>
        <vt:lpwstr/>
      </vt:variant>
      <vt:variant>
        <vt:i4>1835028</vt:i4>
      </vt:variant>
      <vt:variant>
        <vt:i4>39</vt:i4>
      </vt:variant>
      <vt:variant>
        <vt:i4>0</vt:i4>
      </vt:variant>
      <vt:variant>
        <vt:i4>5</vt:i4>
      </vt:variant>
      <vt:variant>
        <vt:lpwstr>http://www.pbs.org/wgbh/nova/galileo/</vt:lpwstr>
      </vt:variant>
      <vt:variant>
        <vt:lpwstr/>
      </vt:variant>
      <vt:variant>
        <vt:i4>6029411</vt:i4>
      </vt:variant>
      <vt:variant>
        <vt:i4>36</vt:i4>
      </vt:variant>
      <vt:variant>
        <vt:i4>0</vt:i4>
      </vt:variant>
      <vt:variant>
        <vt:i4>5</vt:i4>
      </vt:variant>
      <vt:variant>
        <vt:lpwstr>http://www.kirkwood.edu/pdf/uploaded/630/09-10_student_handbook_web.pdf</vt:lpwstr>
      </vt:variant>
      <vt:variant>
        <vt:lpwstr/>
      </vt:variant>
      <vt:variant>
        <vt:i4>1703941</vt:i4>
      </vt:variant>
      <vt:variant>
        <vt:i4>33</vt:i4>
      </vt:variant>
      <vt:variant>
        <vt:i4>0</vt:i4>
      </vt:variant>
      <vt:variant>
        <vt:i4>5</vt:i4>
      </vt:variant>
      <vt:variant>
        <vt:lpwstr>http://faculty.kirkwood.edu/ryost/hist201/Notetaking.doc</vt:lpwstr>
      </vt:variant>
      <vt:variant>
        <vt:lpwstr/>
      </vt:variant>
      <vt:variant>
        <vt:i4>5177437</vt:i4>
      </vt:variant>
      <vt:variant>
        <vt:i4>30</vt:i4>
      </vt:variant>
      <vt:variant>
        <vt:i4>0</vt:i4>
      </vt:variant>
      <vt:variant>
        <vt:i4>5</vt:i4>
      </vt:variant>
      <vt:variant>
        <vt:lpwstr>http://faculty.kirkwood.edu/ryost/hist201/rubricessay.doc</vt:lpwstr>
      </vt:variant>
      <vt:variant>
        <vt:lpwstr/>
      </vt:variant>
      <vt:variant>
        <vt:i4>2752618</vt:i4>
      </vt:variant>
      <vt:variant>
        <vt:i4>27</vt:i4>
      </vt:variant>
      <vt:variant>
        <vt:i4>0</vt:i4>
      </vt:variant>
      <vt:variant>
        <vt:i4>5</vt:i4>
      </vt:variant>
      <vt:variant>
        <vt:lpwstr>http://www.kirkwood.cc.ia.us/faculty/ryost</vt:lpwstr>
      </vt:variant>
      <vt:variant>
        <vt:lpwstr/>
      </vt:variant>
      <vt:variant>
        <vt:i4>4784164</vt:i4>
      </vt:variant>
      <vt:variant>
        <vt:i4>24</vt:i4>
      </vt:variant>
      <vt:variant>
        <vt:i4>0</vt:i4>
      </vt:variant>
      <vt:variant>
        <vt:i4>5</vt:i4>
      </vt:variant>
      <vt:variant>
        <vt:lpwstr>http://faculty.kirkwood.edu/ryost/hist201/Science/yosthistory@yahoo.com</vt:lpwstr>
      </vt:variant>
      <vt:variant>
        <vt:lpwstr/>
      </vt:variant>
      <vt:variant>
        <vt:i4>5177417</vt:i4>
      </vt:variant>
      <vt:variant>
        <vt:i4>21</vt:i4>
      </vt:variant>
      <vt:variant>
        <vt:i4>0</vt:i4>
      </vt:variant>
      <vt:variant>
        <vt:i4>5</vt:i4>
      </vt:variant>
      <vt:variant>
        <vt:lpwstr>http://www.kirkwood.edu/</vt:lpwstr>
      </vt:variant>
      <vt:variant>
        <vt:lpwstr/>
      </vt:variant>
      <vt:variant>
        <vt:i4>5439583</vt:i4>
      </vt:variant>
      <vt:variant>
        <vt:i4>18</vt:i4>
      </vt:variant>
      <vt:variant>
        <vt:i4>0</vt:i4>
      </vt:variant>
      <vt:variant>
        <vt:i4>5</vt:i4>
      </vt:variant>
      <vt:variant>
        <vt:lpwstr>http://faculty.kirkwood.edu/ryost/oso.htm</vt:lpwstr>
      </vt:variant>
      <vt:variant>
        <vt:lpwstr/>
      </vt:variant>
      <vt:variant>
        <vt:i4>2818088</vt:i4>
      </vt:variant>
      <vt:variant>
        <vt:i4>15</vt:i4>
      </vt:variant>
      <vt:variant>
        <vt:i4>0</vt:i4>
      </vt:variant>
      <vt:variant>
        <vt:i4>5</vt:i4>
      </vt:variant>
      <vt:variant>
        <vt:lpwstr>http://ktsvod.kirkwood.edu/Login4.aspx</vt:lpwstr>
      </vt:variant>
      <vt:variant>
        <vt:lpwstr/>
      </vt:variant>
      <vt:variant>
        <vt:i4>2949224</vt:i4>
      </vt:variant>
      <vt:variant>
        <vt:i4>12</vt:i4>
      </vt:variant>
      <vt:variant>
        <vt:i4>0</vt:i4>
      </vt:variant>
      <vt:variant>
        <vt:i4>5</vt:i4>
      </vt:variant>
      <vt:variant>
        <vt:lpwstr>http://www.pbs.org/wgbh/nova/einstein/</vt:lpwstr>
      </vt:variant>
      <vt:variant>
        <vt:lpwstr/>
      </vt:variant>
      <vt:variant>
        <vt:i4>3407926</vt:i4>
      </vt:variant>
      <vt:variant>
        <vt:i4>9</vt:i4>
      </vt:variant>
      <vt:variant>
        <vt:i4>0</vt:i4>
      </vt:variant>
      <vt:variant>
        <vt:i4>5</vt:i4>
      </vt:variant>
      <vt:variant>
        <vt:lpwstr>http://www.pbs.org/wgbh/evolution/</vt:lpwstr>
      </vt:variant>
      <vt:variant>
        <vt:lpwstr/>
      </vt:variant>
      <vt:variant>
        <vt:i4>2621546</vt:i4>
      </vt:variant>
      <vt:variant>
        <vt:i4>6</vt:i4>
      </vt:variant>
      <vt:variant>
        <vt:i4>0</vt:i4>
      </vt:variant>
      <vt:variant>
        <vt:i4>5</vt:i4>
      </vt:variant>
      <vt:variant>
        <vt:lpwstr>http://www.fordham.edu/halsall/mod/modsbook09.html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1030</vt:i4>
      </vt:variant>
      <vt:variant>
        <vt:i4>4</vt:i4>
      </vt:variant>
      <vt:variant>
        <vt:lpwstr>http://www.utoronto.ca/writing/p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Windows User</cp:lastModifiedBy>
  <cp:revision>2</cp:revision>
  <cp:lastPrinted>2014-08-15T16:52:00Z</cp:lastPrinted>
  <dcterms:created xsi:type="dcterms:W3CDTF">2014-12-09T16:46:00Z</dcterms:created>
  <dcterms:modified xsi:type="dcterms:W3CDTF">2014-12-09T16:46:00Z</dcterms:modified>
</cp:coreProperties>
</file>