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BD" w:rsidRDefault="006C62BD" w:rsidP="006C62BD"/>
    <w:p w:rsidR="006C62BD" w:rsidRDefault="00A023AC" w:rsidP="006C62BD">
      <w:pPr>
        <w:rPr>
          <w:b/>
          <w:sz w:val="22"/>
          <w:szCs w:val="22"/>
        </w:rPr>
      </w:pPr>
      <w:r>
        <w:rPr>
          <w:b/>
          <w:sz w:val="22"/>
          <w:szCs w:val="22"/>
        </w:rPr>
        <w:t>Written Assignments</w:t>
      </w:r>
      <w:r>
        <w:rPr>
          <w:b/>
          <w:sz w:val="22"/>
          <w:szCs w:val="22"/>
        </w:rPr>
        <w:tab/>
      </w:r>
      <w:r w:rsidR="009231D2">
        <w:rPr>
          <w:b/>
          <w:sz w:val="22"/>
          <w:szCs w:val="22"/>
        </w:rPr>
        <w:tab/>
      </w:r>
      <w:r w:rsidR="009231D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9203B" w:rsidRDefault="0039203B" w:rsidP="00E1417D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Grading</w:t>
      </w:r>
      <w:r w:rsidR="00A023AC">
        <w:rPr>
          <w:b/>
          <w:sz w:val="22"/>
          <w:szCs w:val="22"/>
        </w:rPr>
        <w:t xml:space="preserve"> Rubric</w:t>
      </w:r>
      <w:r w:rsidR="00A023AC">
        <w:rPr>
          <w:b/>
          <w:sz w:val="22"/>
          <w:szCs w:val="22"/>
        </w:rPr>
        <w:tab/>
      </w:r>
      <w:r w:rsidR="00A023AC">
        <w:rPr>
          <w:b/>
          <w:sz w:val="22"/>
          <w:szCs w:val="22"/>
        </w:rPr>
        <w:tab/>
      </w:r>
      <w:r w:rsidR="00A023AC">
        <w:rPr>
          <w:b/>
          <w:sz w:val="22"/>
          <w:szCs w:val="22"/>
        </w:rPr>
        <w:tab/>
      </w:r>
      <w:r w:rsidR="00A023AC">
        <w:rPr>
          <w:b/>
          <w:sz w:val="22"/>
          <w:szCs w:val="22"/>
        </w:rPr>
        <w:tab/>
      </w:r>
    </w:p>
    <w:p w:rsidR="0039203B" w:rsidRDefault="0039203B" w:rsidP="00E1417D">
      <w:pPr>
        <w:rPr>
          <w:b/>
          <w:sz w:val="22"/>
          <w:szCs w:val="22"/>
        </w:rPr>
      </w:pPr>
    </w:p>
    <w:p w:rsidR="00E1417D" w:rsidRPr="004137E0" w:rsidRDefault="0039203B" w:rsidP="00E1417D">
      <w:pPr>
        <w:rPr>
          <w:sz w:val="22"/>
          <w:szCs w:val="22"/>
        </w:rPr>
      </w:pPr>
      <w:r>
        <w:rPr>
          <w:sz w:val="22"/>
          <w:szCs w:val="22"/>
        </w:rPr>
        <w:t>There are variations in the expectations of your instructors regarding writing</w:t>
      </w:r>
      <w:r w:rsidR="009D75FB" w:rsidRPr="004137E0">
        <w:rPr>
          <w:sz w:val="22"/>
          <w:szCs w:val="22"/>
        </w:rPr>
        <w:t>.</w:t>
      </w:r>
      <w:r>
        <w:rPr>
          <w:sz w:val="22"/>
          <w:szCs w:val="22"/>
        </w:rPr>
        <w:t xml:space="preserve">  In this course, written assignments are evaluated for their quality, not simply whether or not they are </w:t>
      </w:r>
      <w:proofErr w:type="gramStart"/>
      <w:r>
        <w:rPr>
          <w:sz w:val="22"/>
          <w:szCs w:val="22"/>
        </w:rPr>
        <w:t>completed/handed</w:t>
      </w:r>
      <w:proofErr w:type="gramEnd"/>
      <w:r>
        <w:rPr>
          <w:sz w:val="22"/>
          <w:szCs w:val="22"/>
        </w:rPr>
        <w:t xml:space="preserve"> in.  They are also not graded on mere length.  The rubric below is intended to help improve writing skills, highlighting both strengths and weaknesses on a graded assignment.  If you want additional feedback, it is your responsibility to seek it out.  </w:t>
      </w:r>
      <w:r w:rsidR="0024775B" w:rsidRPr="004137E0">
        <w:rPr>
          <w:sz w:val="22"/>
          <w:szCs w:val="22"/>
        </w:rPr>
        <w:t>Get</w:t>
      </w:r>
      <w:r>
        <w:rPr>
          <w:sz w:val="22"/>
          <w:szCs w:val="22"/>
        </w:rPr>
        <w:t xml:space="preserve"> help, ask questions, &amp; work hard!  </w:t>
      </w:r>
    </w:p>
    <w:p w:rsidR="004137E0" w:rsidRDefault="004137E0" w:rsidP="006C62BD">
      <w:pPr>
        <w:rPr>
          <w:u w:val="single"/>
        </w:rPr>
      </w:pPr>
    </w:p>
    <w:p w:rsidR="006C62BD" w:rsidRDefault="0039203B" w:rsidP="006C62BD">
      <w:r>
        <w:rPr>
          <w:u w:val="single"/>
        </w:rPr>
        <w:t>EXCELLENT</w:t>
      </w:r>
      <w:r w:rsidR="004137E0">
        <w:tab/>
        <w:t xml:space="preserve">       </w:t>
      </w:r>
      <w:r>
        <w:tab/>
      </w:r>
      <w:r>
        <w:tab/>
        <w:t xml:space="preserve">                </w:t>
      </w:r>
      <w:r w:rsidR="004137E0">
        <w:rPr>
          <w:u w:val="single"/>
        </w:rPr>
        <w:t>AVERAGE</w:t>
      </w:r>
      <w:r w:rsidR="00E1417D">
        <w:tab/>
      </w:r>
      <w:r w:rsidR="004137E0">
        <w:t xml:space="preserve">         </w:t>
      </w:r>
      <w:r>
        <w:tab/>
        <w:t xml:space="preserve">                                                </w:t>
      </w:r>
      <w:r w:rsidR="004137E0">
        <w:rPr>
          <w:u w:val="single"/>
        </w:rPr>
        <w:t>POOR</w:t>
      </w:r>
    </w:p>
    <w:p w:rsidR="00B72A92" w:rsidRDefault="00C36FB9" w:rsidP="00B1791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204pt;margin-top:6.85pt;width:35.25pt;height:33.65pt;z-index:251668480">
            <v:textbox>
              <w:txbxContent>
                <w:p w:rsidR="004137E0" w:rsidRPr="004137E0" w:rsidRDefault="004137E0" w:rsidP="004137E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C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_x0000_s1083" type="#_x0000_t202" style="position:absolute;margin-left:6in;margin-top:6.85pt;width:35.25pt;height:33.65pt;z-index:251669504">
            <v:textbox>
              <w:txbxContent>
                <w:p w:rsidR="004137E0" w:rsidRPr="004137E0" w:rsidRDefault="004137E0" w:rsidP="004137E0">
                  <w:pPr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F</w:t>
                  </w:r>
                </w:p>
              </w:txbxContent>
            </v:textbox>
            <w10:wrap type="square"/>
          </v:shape>
        </w:pict>
      </w:r>
      <w:r>
        <w:rPr>
          <w:noProof/>
          <w:sz w:val="22"/>
          <w:szCs w:val="22"/>
        </w:rPr>
        <w:pict>
          <v:shape id="_x0000_s1079" type="#_x0000_t202" style="position:absolute;margin-left:-.75pt;margin-top:6.85pt;width:35.25pt;height:33.65pt;z-index:251667456">
            <v:textbox>
              <w:txbxContent>
                <w:p w:rsidR="004137E0" w:rsidRPr="004137E0" w:rsidRDefault="004137E0" w:rsidP="004137E0">
                  <w:pPr>
                    <w:jc w:val="center"/>
                    <w:rPr>
                      <w:sz w:val="56"/>
                      <w:szCs w:val="56"/>
                    </w:rPr>
                  </w:pPr>
                  <w:r w:rsidRPr="004137E0">
                    <w:rPr>
                      <w:sz w:val="56"/>
                      <w:szCs w:val="56"/>
                    </w:rPr>
                    <w:t>A</w:t>
                  </w:r>
                </w:p>
              </w:txbxContent>
            </v:textbox>
            <w10:wrap type="square"/>
          </v:shape>
        </w:pict>
      </w:r>
    </w:p>
    <w:p w:rsidR="004137E0" w:rsidRDefault="00C36FB9" w:rsidP="007C716F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-42.4pt;margin-top:10.6pt;width:443.25pt;height:0;z-index:251645952" o:connectortype="straight"/>
        </w:pict>
      </w:r>
    </w:p>
    <w:p w:rsidR="004137E0" w:rsidRDefault="004137E0" w:rsidP="007C716F">
      <w:pPr>
        <w:ind w:left="2160" w:hanging="2160"/>
        <w:rPr>
          <w:sz w:val="22"/>
          <w:szCs w:val="22"/>
        </w:rPr>
      </w:pPr>
    </w:p>
    <w:p w:rsidR="004137E0" w:rsidRDefault="004137E0" w:rsidP="007C716F">
      <w:pPr>
        <w:ind w:left="2160" w:hanging="2160"/>
        <w:rPr>
          <w:sz w:val="22"/>
          <w:szCs w:val="22"/>
        </w:rPr>
      </w:pPr>
    </w:p>
    <w:p w:rsidR="007C716F" w:rsidRDefault="0039203B" w:rsidP="0039203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Contains specific details or relevant evidence</w:t>
      </w:r>
    </w:p>
    <w:p w:rsidR="00E1417D" w:rsidRDefault="007C716F" w:rsidP="00B1791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-.75pt;margin-top:11pt;width:0;height:14.25pt;z-index:251648000" o:connectortype="straight"/>
        </w:pict>
      </w:r>
    </w:p>
    <w:p w:rsidR="00B17917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6" type="#_x0000_t32" style="position:absolute;left:0;text-align:left;margin-left:-.75pt;margin-top:5.95pt;width:465.75pt;height:0;z-index:251646976" o:connectortype="straight"/>
        </w:pict>
      </w:r>
      <w:r>
        <w:rPr>
          <w:noProof/>
          <w:sz w:val="22"/>
          <w:szCs w:val="22"/>
        </w:rPr>
        <w:pict>
          <v:shape id="_x0000_s1029" type="#_x0000_t32" style="position:absolute;left:0;text-align:left;margin-left:465pt;margin-top:-.05pt;width:0;height:14.25pt;z-index:251650048" o:connectortype="straight"/>
        </w:pict>
      </w:r>
      <w:r w:rsidR="00C36FB9">
        <w:rPr>
          <w:noProof/>
          <w:sz w:val="22"/>
          <w:szCs w:val="22"/>
        </w:rPr>
        <w:pict>
          <v:shape id="_x0000_s1028" type="#_x0000_t32" style="position:absolute;left:0;text-align:left;margin-left:218.25pt;margin-top:-.05pt;width:0;height:14.25pt;z-index:251649024" o:connectortype="straight"/>
        </w:pict>
      </w:r>
    </w:p>
    <w:p w:rsidR="00B72A92" w:rsidRDefault="00B72A92" w:rsidP="009231D2">
      <w:pPr>
        <w:ind w:left="2160" w:hanging="2160"/>
        <w:rPr>
          <w:sz w:val="22"/>
          <w:szCs w:val="22"/>
        </w:rPr>
      </w:pPr>
    </w:p>
    <w:p w:rsidR="00891A51" w:rsidRDefault="00891A51" w:rsidP="0039203B">
      <w:pPr>
        <w:rPr>
          <w:sz w:val="22"/>
          <w:szCs w:val="22"/>
        </w:rPr>
      </w:pPr>
    </w:p>
    <w:p w:rsidR="00B17917" w:rsidRDefault="0039203B" w:rsidP="0039203B">
      <w:pPr>
        <w:rPr>
          <w:sz w:val="22"/>
          <w:szCs w:val="22"/>
        </w:rPr>
      </w:pPr>
      <w:r>
        <w:rPr>
          <w:sz w:val="22"/>
          <w:szCs w:val="22"/>
        </w:rPr>
        <w:t>Argues clearly &amp; coherently</w:t>
      </w:r>
    </w:p>
    <w:p w:rsidR="009C6397" w:rsidRDefault="009C6397" w:rsidP="009231D2">
      <w:pPr>
        <w:ind w:left="2160" w:hanging="2160"/>
        <w:rPr>
          <w:sz w:val="22"/>
          <w:szCs w:val="22"/>
        </w:rPr>
      </w:pPr>
    </w:p>
    <w:p w:rsidR="00B72A92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0" type="#_x0000_t32" style="position:absolute;left:0;text-align:left;margin-left:-.75pt;margin-top:11.7pt;width:465.75pt;height:0;z-index:251651072" o:connectortype="straight"/>
        </w:pict>
      </w:r>
      <w:r>
        <w:rPr>
          <w:noProof/>
          <w:sz w:val="22"/>
          <w:szCs w:val="22"/>
        </w:rPr>
        <w:pict>
          <v:shape id="_x0000_s1033" type="#_x0000_t32" style="position:absolute;left:0;text-align:left;margin-left:465pt;margin-top:5.7pt;width:0;height:14.25pt;z-index:251654144" o:connectortype="straight"/>
        </w:pict>
      </w:r>
      <w:r w:rsidR="00B72A92">
        <w:rPr>
          <w:noProof/>
          <w:sz w:val="22"/>
          <w:szCs w:val="22"/>
        </w:rPr>
        <w:pict>
          <v:shape id="_x0000_s1032" type="#_x0000_t32" style="position:absolute;left:0;text-align:left;margin-left:218.25pt;margin-top:5.7pt;width:0;height:14.25pt;z-index:251653120" o:connectortype="straight"/>
        </w:pict>
      </w:r>
      <w:r w:rsidR="00B72A92">
        <w:rPr>
          <w:noProof/>
          <w:sz w:val="22"/>
          <w:szCs w:val="22"/>
        </w:rPr>
        <w:pict>
          <v:shape id="_x0000_s1031" type="#_x0000_t32" style="position:absolute;left:0;text-align:left;margin-left:-.75pt;margin-top:4.95pt;width:0;height:14.25pt;z-index:251652096" o:connectortype="straight"/>
        </w:pict>
      </w:r>
    </w:p>
    <w:p w:rsidR="00B72A92" w:rsidRDefault="00B72A92" w:rsidP="009231D2">
      <w:pPr>
        <w:ind w:left="2160" w:hanging="2160"/>
        <w:rPr>
          <w:sz w:val="22"/>
          <w:szCs w:val="22"/>
        </w:rPr>
      </w:pPr>
    </w:p>
    <w:p w:rsidR="00B17917" w:rsidRPr="009C6397" w:rsidRDefault="00B17917" w:rsidP="009231D2">
      <w:pPr>
        <w:ind w:left="2160" w:hanging="2160"/>
        <w:rPr>
          <w:sz w:val="22"/>
          <w:szCs w:val="22"/>
        </w:rPr>
      </w:pPr>
    </w:p>
    <w:p w:rsidR="00891A51" w:rsidRDefault="00891A51" w:rsidP="0039203B">
      <w:pPr>
        <w:ind w:left="2160" w:hanging="2160"/>
        <w:rPr>
          <w:sz w:val="22"/>
          <w:szCs w:val="22"/>
        </w:rPr>
      </w:pPr>
    </w:p>
    <w:p w:rsidR="009C6397" w:rsidRPr="009C6397" w:rsidRDefault="0039203B" w:rsidP="0039203B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Makes logical connections, draws valid inferences &amp; conclusions</w:t>
      </w:r>
    </w:p>
    <w:p w:rsidR="00B17917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1" type="#_x0000_t32" style="position:absolute;left:0;text-align:left;margin-left:465pt;margin-top:10.65pt;width:0;height:14.25pt;z-index:251658240" o:connectortype="straight"/>
        </w:pict>
      </w:r>
      <w:r w:rsidR="00B72A92">
        <w:rPr>
          <w:noProof/>
          <w:sz w:val="22"/>
          <w:szCs w:val="22"/>
        </w:rPr>
        <w:pict>
          <v:shape id="_x0000_s1060" type="#_x0000_t32" style="position:absolute;left:0;text-align:left;margin-left:218.25pt;margin-top:10.65pt;width:0;height:14.25pt;z-index:251657216" o:connectortype="straight"/>
        </w:pict>
      </w:r>
      <w:r w:rsidR="00B72A92">
        <w:rPr>
          <w:noProof/>
          <w:sz w:val="22"/>
          <w:szCs w:val="22"/>
        </w:rPr>
        <w:pict>
          <v:shape id="_x0000_s1059" type="#_x0000_t32" style="position:absolute;left:0;text-align:left;margin-left:-.75pt;margin-top:9.9pt;width:0;height:14.25pt;z-index:251656192" o:connectortype="straight"/>
        </w:pict>
      </w:r>
    </w:p>
    <w:p w:rsidR="00B17917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8" type="#_x0000_t32" style="position:absolute;left:0;text-align:left;margin-left:-.75pt;margin-top:4pt;width:465.75pt;height:0;z-index:251655168" o:connectortype="straight"/>
        </w:pict>
      </w:r>
    </w:p>
    <w:p w:rsidR="00B17917" w:rsidRDefault="00B17917" w:rsidP="009231D2">
      <w:pPr>
        <w:ind w:left="2160" w:hanging="2160"/>
        <w:rPr>
          <w:sz w:val="22"/>
          <w:szCs w:val="22"/>
        </w:rPr>
      </w:pPr>
    </w:p>
    <w:p w:rsidR="00891A51" w:rsidRDefault="00891A51" w:rsidP="009231D2">
      <w:pPr>
        <w:ind w:left="2160" w:hanging="2160"/>
        <w:rPr>
          <w:sz w:val="22"/>
          <w:szCs w:val="22"/>
        </w:rPr>
      </w:pPr>
    </w:p>
    <w:p w:rsidR="00B17917" w:rsidRDefault="0039203B" w:rsidP="009231D2">
      <w:pPr>
        <w:ind w:left="2160" w:hanging="2160"/>
        <w:rPr>
          <w:sz w:val="22"/>
          <w:szCs w:val="22"/>
        </w:rPr>
      </w:pPr>
      <w:r>
        <w:rPr>
          <w:sz w:val="22"/>
          <w:szCs w:val="22"/>
        </w:rPr>
        <w:t>Completes all parts of the assignment or question</w:t>
      </w:r>
      <w:r w:rsidR="00036EDA">
        <w:rPr>
          <w:sz w:val="22"/>
          <w:szCs w:val="22"/>
        </w:rPr>
        <w:t>(s)</w:t>
      </w:r>
    </w:p>
    <w:p w:rsidR="00B17917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3" type="#_x0000_t32" style="position:absolute;left:0;text-align:left;margin-left:465pt;margin-top:12pt;width:0;height:14.25pt;z-index:251662336" o:connectortype="straight"/>
        </w:pict>
      </w:r>
      <w:r w:rsidR="00C36FB9">
        <w:rPr>
          <w:noProof/>
          <w:sz w:val="22"/>
          <w:szCs w:val="22"/>
        </w:rPr>
        <w:pict>
          <v:shape id="_x0000_s1072" type="#_x0000_t32" style="position:absolute;left:0;text-align:left;margin-left:218.25pt;margin-top:12pt;width:0;height:14.25pt;z-index:251661312" o:connectortype="straight"/>
        </w:pict>
      </w:r>
      <w:r w:rsidR="00B72A92">
        <w:rPr>
          <w:noProof/>
          <w:sz w:val="22"/>
          <w:szCs w:val="22"/>
        </w:rPr>
        <w:pict>
          <v:shape id="_x0000_s1071" type="#_x0000_t32" style="position:absolute;left:0;text-align:left;margin-left:-.75pt;margin-top:11.25pt;width:0;height:14.25pt;z-index:251660288" o:connectortype="straight"/>
        </w:pict>
      </w:r>
    </w:p>
    <w:p w:rsidR="00B17917" w:rsidRDefault="00564965" w:rsidP="009231D2">
      <w:pPr>
        <w:ind w:left="2160" w:hanging="216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70" type="#_x0000_t32" style="position:absolute;left:0;text-align:left;margin-left:-.75pt;margin-top:5.35pt;width:465.75pt;height:0;z-index:251659264" o:connectortype="straight"/>
        </w:pict>
      </w:r>
    </w:p>
    <w:p w:rsidR="00B17917" w:rsidRDefault="00B17917" w:rsidP="009231D2">
      <w:pPr>
        <w:ind w:left="2160" w:hanging="2160"/>
        <w:rPr>
          <w:sz w:val="22"/>
          <w:szCs w:val="22"/>
        </w:rPr>
      </w:pPr>
    </w:p>
    <w:p w:rsidR="00891A51" w:rsidRDefault="00891A51" w:rsidP="0039203B">
      <w:pPr>
        <w:rPr>
          <w:sz w:val="22"/>
          <w:szCs w:val="22"/>
        </w:rPr>
      </w:pPr>
    </w:p>
    <w:p w:rsidR="009C6397" w:rsidRPr="009C6397" w:rsidRDefault="0039203B" w:rsidP="0039203B">
      <w:pPr>
        <w:rPr>
          <w:sz w:val="22"/>
          <w:szCs w:val="22"/>
        </w:rPr>
      </w:pPr>
      <w:r>
        <w:rPr>
          <w:sz w:val="22"/>
          <w:szCs w:val="22"/>
        </w:rPr>
        <w:t>Demonstrates understanding of wider context &amp; significance (avoids copying lists of facts)</w:t>
      </w:r>
    </w:p>
    <w:p w:rsidR="00E1417D" w:rsidRDefault="00E1417D" w:rsidP="009231D2">
      <w:pPr>
        <w:ind w:left="2160" w:hanging="2160"/>
      </w:pPr>
    </w:p>
    <w:p w:rsidR="00E1417D" w:rsidRDefault="00564965" w:rsidP="009231D2">
      <w:pPr>
        <w:ind w:left="2160" w:hanging="2160"/>
      </w:pPr>
      <w:r>
        <w:rPr>
          <w:noProof/>
        </w:rPr>
        <w:pict>
          <v:shape id="_x0000_s1074" type="#_x0000_t32" style="position:absolute;left:0;text-align:left;margin-left:-.75pt;margin-top:11.9pt;width:465.75pt;height:0;z-index:251663360" o:connectortype="straight"/>
        </w:pict>
      </w:r>
      <w:r>
        <w:rPr>
          <w:noProof/>
        </w:rPr>
        <w:pict>
          <v:shape id="_x0000_s1077" type="#_x0000_t32" style="position:absolute;left:0;text-align:left;margin-left:465pt;margin-top:5.9pt;width:0;height:14.25pt;z-index:251666432" o:connectortype="straight"/>
        </w:pict>
      </w:r>
      <w:r>
        <w:rPr>
          <w:noProof/>
        </w:rPr>
        <w:pict>
          <v:shape id="_x0000_s1076" type="#_x0000_t32" style="position:absolute;left:0;text-align:left;margin-left:218.25pt;margin-top:5.9pt;width:0;height:14.25pt;z-index:251665408" o:connectortype="straight"/>
        </w:pict>
      </w:r>
      <w:r>
        <w:rPr>
          <w:noProof/>
        </w:rPr>
        <w:pict>
          <v:shape id="_x0000_s1075" type="#_x0000_t32" style="position:absolute;left:0;text-align:left;margin-left:-.75pt;margin-top:5.15pt;width:0;height:14.25pt;z-index:251664384" o:connectortype="straight"/>
        </w:pict>
      </w:r>
    </w:p>
    <w:p w:rsidR="00E1417D" w:rsidRDefault="00E1417D" w:rsidP="009231D2">
      <w:pPr>
        <w:ind w:left="2160" w:hanging="2160"/>
      </w:pPr>
    </w:p>
    <w:p w:rsidR="00891A51" w:rsidRDefault="00891A51" w:rsidP="00036EDA">
      <w:pPr>
        <w:rPr>
          <w:sz w:val="22"/>
          <w:szCs w:val="22"/>
        </w:rPr>
      </w:pPr>
    </w:p>
    <w:p w:rsidR="00036EDA" w:rsidRPr="009C6397" w:rsidRDefault="00036EDA" w:rsidP="00036EDA">
      <w:pPr>
        <w:rPr>
          <w:sz w:val="22"/>
          <w:szCs w:val="22"/>
        </w:rPr>
      </w:pPr>
      <w:r>
        <w:rPr>
          <w:sz w:val="22"/>
          <w:szCs w:val="22"/>
        </w:rPr>
        <w:t>Uses proper grammar, spelling, &amp; punctuation (shows evidence of proofreading)</w:t>
      </w:r>
    </w:p>
    <w:p w:rsidR="00036EDA" w:rsidRDefault="00036EDA" w:rsidP="00036EDA">
      <w:pPr>
        <w:ind w:left="2160" w:hanging="2160"/>
      </w:pPr>
    </w:p>
    <w:p w:rsidR="00036EDA" w:rsidRDefault="00036EDA" w:rsidP="00036EDA">
      <w:pPr>
        <w:ind w:left="2160" w:hanging="2160"/>
      </w:pPr>
      <w:r>
        <w:rPr>
          <w:noProof/>
        </w:rPr>
        <w:pict>
          <v:shape id="_x0000_s1085" type="#_x0000_t32" style="position:absolute;left:0;text-align:left;margin-left:-.75pt;margin-top:11.9pt;width:465.75pt;height:0;z-index:251671552" o:connectortype="straight"/>
        </w:pict>
      </w:r>
      <w:r>
        <w:rPr>
          <w:noProof/>
        </w:rPr>
        <w:pict>
          <v:shape id="_x0000_s1088" type="#_x0000_t32" style="position:absolute;left:0;text-align:left;margin-left:465pt;margin-top:5.9pt;width:0;height:14.25pt;z-index:251674624" o:connectortype="straight"/>
        </w:pict>
      </w:r>
      <w:r>
        <w:rPr>
          <w:noProof/>
        </w:rPr>
        <w:pict>
          <v:shape id="_x0000_s1087" type="#_x0000_t32" style="position:absolute;left:0;text-align:left;margin-left:218.25pt;margin-top:5.9pt;width:0;height:14.25pt;z-index:251673600" o:connectortype="straight"/>
        </w:pict>
      </w:r>
      <w:r>
        <w:rPr>
          <w:noProof/>
        </w:rPr>
        <w:pict>
          <v:shape id="_x0000_s1086" type="#_x0000_t32" style="position:absolute;left:0;text-align:left;margin-left:-.75pt;margin-top:5.15pt;width:0;height:14.25pt;z-index:251672576" o:connectortype="straight"/>
        </w:pict>
      </w:r>
    </w:p>
    <w:p w:rsidR="00036EDA" w:rsidRDefault="00036EDA" w:rsidP="00036EDA">
      <w:pPr>
        <w:ind w:left="2160" w:hanging="2160"/>
      </w:pPr>
    </w:p>
    <w:p w:rsidR="00B17917" w:rsidRDefault="00B17917" w:rsidP="00891A51"/>
    <w:sectPr w:rsidR="00B17917" w:rsidSect="00E1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361EB"/>
    <w:multiLevelType w:val="hybridMultilevel"/>
    <w:tmpl w:val="1764A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9769D"/>
    <w:multiLevelType w:val="hybridMultilevel"/>
    <w:tmpl w:val="4FCC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A33CF"/>
    <w:multiLevelType w:val="hybridMultilevel"/>
    <w:tmpl w:val="957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C62BD"/>
    <w:rsid w:val="00036EDA"/>
    <w:rsid w:val="00107B39"/>
    <w:rsid w:val="001724F8"/>
    <w:rsid w:val="0024134A"/>
    <w:rsid w:val="002470BB"/>
    <w:rsid w:val="0024775B"/>
    <w:rsid w:val="00290796"/>
    <w:rsid w:val="00353052"/>
    <w:rsid w:val="0039203B"/>
    <w:rsid w:val="003B2B0A"/>
    <w:rsid w:val="004043A7"/>
    <w:rsid w:val="004137E0"/>
    <w:rsid w:val="00564965"/>
    <w:rsid w:val="005A626A"/>
    <w:rsid w:val="005C091C"/>
    <w:rsid w:val="005E0DDE"/>
    <w:rsid w:val="006472A5"/>
    <w:rsid w:val="006C28F0"/>
    <w:rsid w:val="006C62BD"/>
    <w:rsid w:val="00737857"/>
    <w:rsid w:val="00747DA9"/>
    <w:rsid w:val="007C716F"/>
    <w:rsid w:val="0086210E"/>
    <w:rsid w:val="008860EB"/>
    <w:rsid w:val="00891A51"/>
    <w:rsid w:val="009231D2"/>
    <w:rsid w:val="00970E26"/>
    <w:rsid w:val="009C14A9"/>
    <w:rsid w:val="009C6397"/>
    <w:rsid w:val="009D42C9"/>
    <w:rsid w:val="009D75FB"/>
    <w:rsid w:val="00A023AC"/>
    <w:rsid w:val="00AC1BEF"/>
    <w:rsid w:val="00B17917"/>
    <w:rsid w:val="00B31EE8"/>
    <w:rsid w:val="00B36985"/>
    <w:rsid w:val="00B72A92"/>
    <w:rsid w:val="00BD3DD8"/>
    <w:rsid w:val="00BE412F"/>
    <w:rsid w:val="00C36FB9"/>
    <w:rsid w:val="00C741F9"/>
    <w:rsid w:val="00D51180"/>
    <w:rsid w:val="00E1417D"/>
    <w:rsid w:val="00E16CDA"/>
    <w:rsid w:val="00F16876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35" type="connector" idref="#_x0000_s1058"/>
        <o:r id="V:Rule36" type="connector" idref="#_x0000_s1059"/>
        <o:r id="V:Rule37" type="connector" idref="#_x0000_s1060"/>
        <o:r id="V:Rule38" type="connector" idref="#_x0000_s1061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6"/>
        <o:r id="V:Rule54" type="connector" idref="#_x0000_s1077"/>
        <o:r id="V:Rule55" type="connector" idref="#_x0000_s1084"/>
        <o:r id="V:Rule56" type="connector" idref="#_x0000_s1085"/>
        <o:r id="V:Rule57" type="connector" idref="#_x0000_s1086"/>
        <o:r id="V:Rule58" type="connector" idref="#_x0000_s1087"/>
        <o:r id="V:Rule59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F5D11-CEEF-4D7A-9B80-5ACB233B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Cultures: Latin America (UCLA)</vt:lpstr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Cultures: Latin America (UCLA)</dc:title>
  <dc:creator>KIRKWOOD COMMUNITY COLLEGE</dc:creator>
  <cp:lastModifiedBy>Laura</cp:lastModifiedBy>
  <cp:revision>5</cp:revision>
  <cp:lastPrinted>2008-02-21T16:48:00Z</cp:lastPrinted>
  <dcterms:created xsi:type="dcterms:W3CDTF">2009-08-15T16:40:00Z</dcterms:created>
  <dcterms:modified xsi:type="dcterms:W3CDTF">2009-08-15T16:42:00Z</dcterms:modified>
</cp:coreProperties>
</file>